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6F" w:rsidRDefault="00B7026F" w:rsidP="00B7026F">
      <w:pPr>
        <w:widowControl w:val="0"/>
        <w:spacing w:line="360" w:lineRule="auto"/>
        <w:jc w:val="center"/>
        <w:rPr>
          <w:b/>
          <w:caps/>
          <w:sz w:val="28"/>
          <w:szCs w:val="28"/>
          <w:lang w:val="en-US"/>
        </w:rPr>
      </w:pPr>
      <w:r>
        <w:rPr>
          <w:b/>
          <w:caps/>
          <w:sz w:val="28"/>
          <w:szCs w:val="28"/>
          <w:lang w:val="en-US"/>
        </w:rPr>
        <w:t>Ivan Kosogov</w:t>
      </w:r>
    </w:p>
    <w:p w:rsidR="00B7026F" w:rsidRDefault="00B7026F" w:rsidP="00B7026F">
      <w:pPr>
        <w:widowControl w:val="0"/>
        <w:spacing w:line="360" w:lineRule="auto"/>
        <w:jc w:val="center"/>
        <w:rPr>
          <w:b/>
          <w:caps/>
          <w:sz w:val="28"/>
          <w:szCs w:val="28"/>
          <w:lang w:val="en-US"/>
        </w:rPr>
      </w:pPr>
      <w:r>
        <w:rPr>
          <w:b/>
          <w:caps/>
          <w:sz w:val="28"/>
          <w:szCs w:val="28"/>
          <w:lang w:val="en-US"/>
        </w:rPr>
        <w:t>Gennadiy Shyshkin</w:t>
      </w:r>
    </w:p>
    <w:p w:rsidR="00B7026F" w:rsidRDefault="00B7026F" w:rsidP="00B7026F">
      <w:pPr>
        <w:widowControl w:val="0"/>
        <w:spacing w:line="360" w:lineRule="auto"/>
        <w:jc w:val="center"/>
        <w:rPr>
          <w:b/>
          <w:caps/>
          <w:sz w:val="28"/>
          <w:szCs w:val="28"/>
          <w:lang w:val="en-US"/>
        </w:rPr>
      </w:pPr>
      <w:r>
        <w:rPr>
          <w:b/>
          <w:caps/>
          <w:sz w:val="28"/>
          <w:szCs w:val="28"/>
          <w:lang w:val="en-US"/>
        </w:rPr>
        <w:t>Requirements for educational information sources in physics for high school students</w:t>
      </w:r>
    </w:p>
    <w:p w:rsidR="00B7026F" w:rsidRDefault="00B7026F" w:rsidP="00B7026F">
      <w:pPr>
        <w:widowControl w:val="0"/>
        <w:spacing w:line="360" w:lineRule="auto"/>
        <w:ind w:firstLine="709"/>
        <w:jc w:val="center"/>
        <w:rPr>
          <w:b/>
          <w:sz w:val="28"/>
          <w:szCs w:val="28"/>
          <w:lang w:val="en-US"/>
        </w:rPr>
      </w:pPr>
    </w:p>
    <w:p w:rsidR="00B7026F" w:rsidRDefault="00B7026F" w:rsidP="00B7026F">
      <w:pPr>
        <w:widowControl w:val="0"/>
        <w:spacing w:line="360" w:lineRule="auto"/>
        <w:ind w:firstLine="709"/>
        <w:jc w:val="both"/>
        <w:rPr>
          <w:sz w:val="28"/>
          <w:szCs w:val="28"/>
          <w:lang w:val="en-US"/>
        </w:rPr>
      </w:pPr>
      <w:r>
        <w:rPr>
          <w:sz w:val="28"/>
          <w:szCs w:val="28"/>
          <w:lang w:val="en-US"/>
        </w:rPr>
        <w:t>General secondary education is the main link in the system of continuous education of a person. It provides the basis for the self-actualization of school graduates in modern society. In recent years, general education in Ukraine has undergone a significant transformation in the content and organization of the educational process. Society puts forward new requirements for the functioning of a modern comprehensive school. Unresolved problems remain related to the formation students' skills to use the acquired knowledge in life, practice and professional activity. Implementation of the school reform also requires improvement of the methodological support of the educational process.</w:t>
      </w:r>
    </w:p>
    <w:p w:rsidR="00B7026F" w:rsidRDefault="00B7026F" w:rsidP="00B7026F">
      <w:pPr>
        <w:widowControl w:val="0"/>
        <w:spacing w:line="360" w:lineRule="auto"/>
        <w:ind w:firstLine="709"/>
        <w:jc w:val="both"/>
        <w:rPr>
          <w:sz w:val="28"/>
          <w:szCs w:val="28"/>
          <w:lang w:val="en-US"/>
        </w:rPr>
      </w:pPr>
      <w:r>
        <w:rPr>
          <w:sz w:val="28"/>
          <w:szCs w:val="28"/>
          <w:lang w:val="en-US"/>
        </w:rPr>
        <w:t>The article presents an analysis of the results of the research, conducted to identify sources of information used by high school students in the study of physics. Based on the results of the study, we suggest ways to improve the methodological support of teaching physics in a modern school.</w:t>
      </w:r>
    </w:p>
    <w:p w:rsidR="00B7026F" w:rsidRDefault="00B7026F" w:rsidP="00B7026F">
      <w:pPr>
        <w:widowControl w:val="0"/>
        <w:spacing w:line="360" w:lineRule="auto"/>
        <w:ind w:firstLine="709"/>
        <w:jc w:val="both"/>
        <w:rPr>
          <w:sz w:val="28"/>
          <w:szCs w:val="28"/>
          <w:lang w:val="en-US"/>
        </w:rPr>
      </w:pPr>
      <w:r>
        <w:rPr>
          <w:sz w:val="28"/>
          <w:szCs w:val="28"/>
          <w:lang w:val="en-US"/>
        </w:rPr>
        <w:t>By conducting a questionnaire survey of pupils of X and XI grades during the 2016-2017 academic year, we studied the main sources of information that high school students used in the study of physics. Also, the reasons that influence on the interest of students in the study of physics and determine the level of their cognitive activity are revealed. The questionnaire was conducted among students of comprehensive educational institutions of Berdyansk and Berdyansk district, as well as some schools of Kherson and Zaporizhzhia regions. 192 high school students took part in the survey, among them 93 students of the X classes and 99 students of the XI grades.</w:t>
      </w:r>
    </w:p>
    <w:p w:rsidR="00B7026F" w:rsidRDefault="00B7026F" w:rsidP="00B7026F">
      <w:pPr>
        <w:widowControl w:val="0"/>
        <w:spacing w:line="360" w:lineRule="auto"/>
        <w:ind w:firstLine="709"/>
        <w:jc w:val="both"/>
        <w:rPr>
          <w:sz w:val="28"/>
          <w:szCs w:val="28"/>
          <w:lang w:val="en-US"/>
        </w:rPr>
      </w:pPr>
      <w:r>
        <w:rPr>
          <w:sz w:val="28"/>
          <w:szCs w:val="28"/>
          <w:lang w:val="en-US"/>
        </w:rPr>
        <w:t>The results of our research showed a high level of interest among high school students with information they find on the Internet. Increased interest in digital media should be considered when developing electronic applications to paper textbooks on physics.</w:t>
      </w:r>
    </w:p>
    <w:p w:rsidR="00B7026F" w:rsidRDefault="00B7026F" w:rsidP="00B7026F">
      <w:pPr>
        <w:widowControl w:val="0"/>
        <w:spacing w:line="360" w:lineRule="auto"/>
        <w:ind w:firstLine="709"/>
        <w:jc w:val="both"/>
        <w:rPr>
          <w:sz w:val="28"/>
          <w:szCs w:val="28"/>
          <w:lang w:val="en-US"/>
        </w:rPr>
      </w:pPr>
      <w:r>
        <w:rPr>
          <w:sz w:val="28"/>
          <w:szCs w:val="28"/>
          <w:lang w:val="en-US"/>
        </w:rPr>
        <w:lastRenderedPageBreak/>
        <w:t>Attention is drawn to the fact that it is important to take account of profiling in accordance with general knowledge and at the same time to ensure the professional training of students when creating electronic teaching aids for high school students of modern school. That is why, it is necessary to provide a practice-oriented teaching of physics for high school students.</w:t>
      </w:r>
    </w:p>
    <w:p w:rsidR="00B7026F" w:rsidRDefault="00B7026F" w:rsidP="00B7026F">
      <w:pPr>
        <w:widowControl w:val="0"/>
        <w:spacing w:line="360" w:lineRule="auto"/>
        <w:ind w:firstLine="709"/>
        <w:jc w:val="both"/>
        <w:rPr>
          <w:sz w:val="28"/>
          <w:szCs w:val="28"/>
          <w:lang w:val="en-US"/>
        </w:rPr>
      </w:pPr>
      <w:r>
        <w:rPr>
          <w:sz w:val="28"/>
          <w:szCs w:val="28"/>
          <w:lang w:val="en-US"/>
        </w:rPr>
        <w:t>The results of our research indicate that the development and improvement of educational physics web-sites and electronic applications for the modern physics textbooks will significantly increase the level of motivation to study the subject and attract students to active cognitive activity in the study of physics.</w:t>
      </w:r>
    </w:p>
    <w:p w:rsidR="00B7026F" w:rsidRDefault="00B7026F" w:rsidP="00B7026F">
      <w:pPr>
        <w:widowControl w:val="0"/>
        <w:spacing w:line="360" w:lineRule="auto"/>
        <w:jc w:val="center"/>
        <w:rPr>
          <w:rStyle w:val="rvts24"/>
          <w:b/>
          <w:color w:val="000000"/>
        </w:rPr>
      </w:pPr>
    </w:p>
    <w:p w:rsidR="00B7026F" w:rsidRDefault="00B7026F" w:rsidP="00B7026F">
      <w:pPr>
        <w:widowControl w:val="0"/>
        <w:spacing w:line="360" w:lineRule="auto"/>
        <w:jc w:val="center"/>
        <w:rPr>
          <w:rStyle w:val="rvts24"/>
          <w:b/>
          <w:color w:val="000000"/>
          <w:sz w:val="28"/>
          <w:szCs w:val="28"/>
          <w:lang w:val="uk-UA"/>
        </w:rPr>
      </w:pPr>
      <w:r>
        <w:rPr>
          <w:rStyle w:val="rvts24"/>
          <w:b/>
          <w:color w:val="000000"/>
          <w:sz w:val="28"/>
          <w:szCs w:val="28"/>
          <w:lang w:val="uk-UA"/>
        </w:rPr>
        <w:t>References</w:t>
      </w:r>
    </w:p>
    <w:p w:rsidR="00B7026F" w:rsidRDefault="00B7026F" w:rsidP="00B7026F">
      <w:pPr>
        <w:spacing w:line="360" w:lineRule="auto"/>
        <w:ind w:firstLine="709"/>
        <w:jc w:val="both"/>
        <w:rPr>
          <w:bCs/>
        </w:rPr>
      </w:pPr>
      <w:r>
        <w:rPr>
          <w:bCs/>
          <w:sz w:val="28"/>
          <w:szCs w:val="28"/>
          <w:lang w:val="uk-UA"/>
        </w:rPr>
        <w:t xml:space="preserve">1. </w:t>
      </w:r>
      <w:r>
        <w:rPr>
          <w:bCs/>
          <w:sz w:val="28"/>
          <w:szCs w:val="28"/>
          <w:lang w:val="en-US"/>
        </w:rPr>
        <w:t>Gel</w:t>
      </w:r>
      <w:r>
        <w:rPr>
          <w:bCs/>
          <w:sz w:val="28"/>
          <w:szCs w:val="28"/>
          <w:lang w:val="uk-UA"/>
        </w:rPr>
        <w:t>’</w:t>
      </w:r>
      <w:r>
        <w:rPr>
          <w:bCs/>
          <w:sz w:val="28"/>
          <w:szCs w:val="28"/>
          <w:lang w:val="en-US"/>
        </w:rPr>
        <w:t>fman</w:t>
      </w:r>
      <w:r>
        <w:rPr>
          <w:bCs/>
          <w:sz w:val="28"/>
          <w:szCs w:val="28"/>
          <w:lang w:val="uk-UA"/>
        </w:rPr>
        <w:t xml:space="preserve"> </w:t>
      </w:r>
      <w:r>
        <w:rPr>
          <w:bCs/>
          <w:sz w:val="28"/>
          <w:szCs w:val="28"/>
          <w:lang w:val="en-US"/>
        </w:rPr>
        <w:t>Je</w:t>
      </w:r>
      <w:r>
        <w:rPr>
          <w:bCs/>
          <w:sz w:val="28"/>
          <w:szCs w:val="28"/>
          <w:lang w:val="uk-UA"/>
        </w:rPr>
        <w:t>.</w:t>
      </w:r>
      <w:r>
        <w:rPr>
          <w:bCs/>
          <w:sz w:val="28"/>
          <w:szCs w:val="28"/>
          <w:lang w:val="en-US"/>
        </w:rPr>
        <w:t>G</w:t>
      </w:r>
      <w:r>
        <w:rPr>
          <w:bCs/>
          <w:sz w:val="28"/>
          <w:szCs w:val="28"/>
          <w:lang w:val="uk-UA"/>
        </w:rPr>
        <w:t xml:space="preserve">. </w:t>
      </w:r>
      <w:r>
        <w:rPr>
          <w:bCs/>
          <w:sz w:val="28"/>
          <w:szCs w:val="28"/>
          <w:lang w:val="en-US"/>
        </w:rPr>
        <w:t>Analiz</w:t>
      </w:r>
      <w:r>
        <w:rPr>
          <w:bCs/>
          <w:sz w:val="28"/>
          <w:szCs w:val="28"/>
          <w:lang w:val="uk-UA"/>
        </w:rPr>
        <w:t xml:space="preserve"> </w:t>
      </w:r>
      <w:r>
        <w:rPr>
          <w:bCs/>
          <w:sz w:val="28"/>
          <w:szCs w:val="28"/>
          <w:lang w:val="en-US"/>
        </w:rPr>
        <w:t>tekstov</w:t>
      </w:r>
      <w:r>
        <w:rPr>
          <w:bCs/>
          <w:sz w:val="28"/>
          <w:szCs w:val="28"/>
          <w:lang w:val="uk-UA"/>
        </w:rPr>
        <w:t xml:space="preserve"> </w:t>
      </w:r>
      <w:r>
        <w:rPr>
          <w:bCs/>
          <w:sz w:val="28"/>
          <w:szCs w:val="28"/>
          <w:lang w:val="en-US"/>
        </w:rPr>
        <w:t>zadanij</w:t>
      </w:r>
      <w:r>
        <w:rPr>
          <w:bCs/>
          <w:sz w:val="28"/>
          <w:szCs w:val="28"/>
          <w:lang w:val="uk-UA"/>
        </w:rPr>
        <w:t xml:space="preserve"> </w:t>
      </w:r>
      <w:r>
        <w:rPr>
          <w:bCs/>
          <w:sz w:val="28"/>
          <w:szCs w:val="28"/>
          <w:lang w:val="en-US"/>
        </w:rPr>
        <w:t>shkol</w:t>
      </w:r>
      <w:r>
        <w:rPr>
          <w:bCs/>
          <w:sz w:val="28"/>
          <w:szCs w:val="28"/>
          <w:lang w:val="uk-UA"/>
        </w:rPr>
        <w:t>'</w:t>
      </w:r>
      <w:r>
        <w:rPr>
          <w:bCs/>
          <w:sz w:val="28"/>
          <w:szCs w:val="28"/>
          <w:lang w:val="en-US"/>
        </w:rPr>
        <w:t>nyh</w:t>
      </w:r>
      <w:r>
        <w:rPr>
          <w:bCs/>
          <w:sz w:val="28"/>
          <w:szCs w:val="28"/>
          <w:lang w:val="uk-UA"/>
        </w:rPr>
        <w:t xml:space="preserve"> </w:t>
      </w:r>
      <w:r>
        <w:rPr>
          <w:bCs/>
          <w:sz w:val="28"/>
          <w:szCs w:val="28"/>
          <w:lang w:val="en-US"/>
        </w:rPr>
        <w:t>uchebnikov</w:t>
      </w:r>
      <w:r>
        <w:rPr>
          <w:bCs/>
          <w:sz w:val="28"/>
          <w:szCs w:val="28"/>
          <w:lang w:val="uk-UA"/>
        </w:rPr>
        <w:t xml:space="preserve"> </w:t>
      </w:r>
      <w:r>
        <w:rPr>
          <w:bCs/>
          <w:sz w:val="28"/>
          <w:szCs w:val="28"/>
          <w:lang w:val="en-US"/>
        </w:rPr>
        <w:t>fiziki</w:t>
      </w:r>
      <w:r>
        <w:rPr>
          <w:bCs/>
          <w:sz w:val="28"/>
          <w:szCs w:val="28"/>
          <w:lang w:val="uk-UA"/>
        </w:rPr>
        <w:t xml:space="preserve"> / </w:t>
      </w:r>
      <w:r>
        <w:rPr>
          <w:bCs/>
          <w:sz w:val="28"/>
          <w:szCs w:val="28"/>
          <w:lang w:val="en-US"/>
        </w:rPr>
        <w:t>Je</w:t>
      </w:r>
      <w:r>
        <w:rPr>
          <w:bCs/>
          <w:sz w:val="28"/>
          <w:szCs w:val="28"/>
          <w:lang w:val="uk-UA"/>
        </w:rPr>
        <w:t>.</w:t>
      </w:r>
      <w:r>
        <w:rPr>
          <w:bCs/>
          <w:sz w:val="28"/>
          <w:szCs w:val="28"/>
          <w:lang w:val="en-US"/>
        </w:rPr>
        <w:t>G</w:t>
      </w:r>
      <w:r>
        <w:rPr>
          <w:bCs/>
          <w:sz w:val="28"/>
          <w:szCs w:val="28"/>
          <w:lang w:val="uk-UA"/>
        </w:rPr>
        <w:t xml:space="preserve">. </w:t>
      </w:r>
      <w:r>
        <w:rPr>
          <w:bCs/>
          <w:sz w:val="28"/>
          <w:szCs w:val="28"/>
          <w:lang w:val="en-US"/>
        </w:rPr>
        <w:t>Gel</w:t>
      </w:r>
      <w:r>
        <w:rPr>
          <w:bCs/>
          <w:sz w:val="28"/>
          <w:szCs w:val="28"/>
          <w:lang w:val="uk-UA"/>
        </w:rPr>
        <w:t>’</w:t>
      </w:r>
      <w:r>
        <w:rPr>
          <w:bCs/>
          <w:sz w:val="28"/>
          <w:szCs w:val="28"/>
          <w:lang w:val="en-US"/>
        </w:rPr>
        <w:t>fman</w:t>
      </w:r>
      <w:r>
        <w:rPr>
          <w:bCs/>
          <w:sz w:val="28"/>
          <w:szCs w:val="28"/>
          <w:lang w:val="uk-UA"/>
        </w:rPr>
        <w:t xml:space="preserve"> // </w:t>
      </w:r>
      <w:r>
        <w:rPr>
          <w:bCs/>
          <w:sz w:val="28"/>
          <w:szCs w:val="28"/>
          <w:lang w:val="en-US"/>
        </w:rPr>
        <w:t>Vestnik</w:t>
      </w:r>
      <w:r>
        <w:rPr>
          <w:bCs/>
          <w:sz w:val="28"/>
          <w:szCs w:val="28"/>
          <w:lang w:val="uk-UA"/>
        </w:rPr>
        <w:t xml:space="preserve"> </w:t>
      </w:r>
      <w:r>
        <w:rPr>
          <w:bCs/>
          <w:sz w:val="28"/>
          <w:szCs w:val="28"/>
          <w:lang w:val="en-US"/>
        </w:rPr>
        <w:t>Tomskogo</w:t>
      </w:r>
      <w:r>
        <w:rPr>
          <w:bCs/>
          <w:sz w:val="28"/>
          <w:szCs w:val="28"/>
          <w:lang w:val="uk-UA"/>
        </w:rPr>
        <w:t xml:space="preserve"> </w:t>
      </w:r>
      <w:r>
        <w:rPr>
          <w:bCs/>
          <w:sz w:val="28"/>
          <w:szCs w:val="28"/>
          <w:lang w:val="en-US"/>
        </w:rPr>
        <w:t>gosudarstvennogo</w:t>
      </w:r>
      <w:r>
        <w:rPr>
          <w:bCs/>
          <w:sz w:val="28"/>
          <w:szCs w:val="28"/>
          <w:lang w:val="uk-UA"/>
        </w:rPr>
        <w:t xml:space="preserve"> </w:t>
      </w:r>
      <w:r>
        <w:rPr>
          <w:bCs/>
          <w:sz w:val="28"/>
          <w:szCs w:val="28"/>
          <w:lang w:val="en-US"/>
        </w:rPr>
        <w:t>pedagogicheskogo</w:t>
      </w:r>
      <w:r>
        <w:rPr>
          <w:bCs/>
          <w:sz w:val="28"/>
          <w:szCs w:val="28"/>
          <w:lang w:val="uk-UA"/>
        </w:rPr>
        <w:t xml:space="preserve"> </w:t>
      </w:r>
      <w:r>
        <w:rPr>
          <w:bCs/>
          <w:sz w:val="28"/>
          <w:szCs w:val="28"/>
          <w:lang w:val="en-US"/>
        </w:rPr>
        <w:t>universiteta</w:t>
      </w:r>
      <w:r>
        <w:rPr>
          <w:bCs/>
          <w:sz w:val="28"/>
          <w:szCs w:val="28"/>
          <w:lang w:val="uk-UA"/>
        </w:rPr>
        <w:t xml:space="preserve">. –2012. . − № 4 (119). − </w:t>
      </w:r>
      <w:r>
        <w:rPr>
          <w:bCs/>
          <w:sz w:val="28"/>
          <w:szCs w:val="28"/>
          <w:lang w:val="en-US"/>
        </w:rPr>
        <w:t>S</w:t>
      </w:r>
      <w:r>
        <w:rPr>
          <w:bCs/>
          <w:sz w:val="28"/>
          <w:szCs w:val="28"/>
          <w:lang w:val="uk-UA"/>
        </w:rPr>
        <w:t>. 42 − 45.</w:t>
      </w:r>
    </w:p>
    <w:p w:rsidR="00B7026F" w:rsidRDefault="00B7026F" w:rsidP="00B7026F">
      <w:pPr>
        <w:spacing w:line="360" w:lineRule="auto"/>
        <w:ind w:firstLine="709"/>
        <w:jc w:val="both"/>
        <w:rPr>
          <w:bCs/>
          <w:sz w:val="28"/>
          <w:szCs w:val="28"/>
          <w:lang w:val="uk-UA"/>
        </w:rPr>
      </w:pPr>
      <w:r>
        <w:rPr>
          <w:bCs/>
          <w:sz w:val="28"/>
          <w:szCs w:val="28"/>
          <w:lang w:val="uk-UA"/>
        </w:rPr>
        <w:t xml:space="preserve">2. </w:t>
      </w:r>
      <w:r>
        <w:rPr>
          <w:bCs/>
          <w:sz w:val="28"/>
          <w:szCs w:val="28"/>
          <w:lang w:val="en-US"/>
        </w:rPr>
        <w:t>Derzhavnyj</w:t>
      </w:r>
      <w:r>
        <w:rPr>
          <w:bCs/>
          <w:sz w:val="28"/>
          <w:szCs w:val="28"/>
          <w:lang w:val="uk-UA"/>
        </w:rPr>
        <w:t xml:space="preserve"> </w:t>
      </w:r>
      <w:r>
        <w:rPr>
          <w:bCs/>
          <w:sz w:val="28"/>
          <w:szCs w:val="28"/>
          <w:lang w:val="en-US"/>
        </w:rPr>
        <w:t>standart</w:t>
      </w:r>
      <w:r>
        <w:rPr>
          <w:bCs/>
          <w:sz w:val="28"/>
          <w:szCs w:val="28"/>
          <w:lang w:val="uk-UA"/>
        </w:rPr>
        <w:t xml:space="preserve"> </w:t>
      </w:r>
      <w:r>
        <w:rPr>
          <w:bCs/>
          <w:sz w:val="28"/>
          <w:szCs w:val="28"/>
          <w:lang w:val="en-US"/>
        </w:rPr>
        <w:t>bazovoi</w:t>
      </w:r>
      <w:r>
        <w:rPr>
          <w:bCs/>
          <w:sz w:val="28"/>
          <w:szCs w:val="28"/>
          <w:lang w:val="uk-UA"/>
        </w:rPr>
        <w:t xml:space="preserve">’ </w:t>
      </w:r>
      <w:r>
        <w:rPr>
          <w:bCs/>
          <w:sz w:val="28"/>
          <w:szCs w:val="28"/>
          <w:lang w:val="en-US"/>
        </w:rPr>
        <w:t>i</w:t>
      </w:r>
      <w:r>
        <w:rPr>
          <w:bCs/>
          <w:sz w:val="28"/>
          <w:szCs w:val="28"/>
          <w:lang w:val="uk-UA"/>
        </w:rPr>
        <w:t xml:space="preserve"> </w:t>
      </w:r>
      <w:r>
        <w:rPr>
          <w:bCs/>
          <w:sz w:val="28"/>
          <w:szCs w:val="28"/>
          <w:lang w:val="en-US"/>
        </w:rPr>
        <w:t>povnoi</w:t>
      </w:r>
      <w:r>
        <w:rPr>
          <w:bCs/>
          <w:sz w:val="28"/>
          <w:szCs w:val="28"/>
          <w:lang w:val="uk-UA"/>
        </w:rPr>
        <w:t xml:space="preserve">' </w:t>
      </w:r>
      <w:r>
        <w:rPr>
          <w:bCs/>
          <w:sz w:val="28"/>
          <w:szCs w:val="28"/>
          <w:lang w:val="en-US"/>
        </w:rPr>
        <w:t>zagal</w:t>
      </w:r>
      <w:r>
        <w:rPr>
          <w:bCs/>
          <w:sz w:val="28"/>
          <w:szCs w:val="28"/>
          <w:lang w:val="uk-UA"/>
        </w:rPr>
        <w:t>’</w:t>
      </w:r>
      <w:r>
        <w:rPr>
          <w:bCs/>
          <w:sz w:val="28"/>
          <w:szCs w:val="28"/>
          <w:lang w:val="en-US"/>
        </w:rPr>
        <w:t>noi</w:t>
      </w:r>
      <w:r>
        <w:rPr>
          <w:bCs/>
          <w:sz w:val="28"/>
          <w:szCs w:val="28"/>
          <w:lang w:val="uk-UA"/>
        </w:rPr>
        <w:t xml:space="preserve">’ </w:t>
      </w:r>
      <w:r>
        <w:rPr>
          <w:bCs/>
          <w:sz w:val="28"/>
          <w:szCs w:val="28"/>
          <w:lang w:val="en-US"/>
        </w:rPr>
        <w:t>seredn</w:t>
      </w:r>
      <w:r>
        <w:rPr>
          <w:bCs/>
          <w:sz w:val="28"/>
          <w:szCs w:val="28"/>
          <w:lang w:val="uk-UA"/>
        </w:rPr>
        <w:t>'</w:t>
      </w:r>
      <w:r>
        <w:rPr>
          <w:bCs/>
          <w:sz w:val="28"/>
          <w:szCs w:val="28"/>
          <w:lang w:val="en-US"/>
        </w:rPr>
        <w:t>oi</w:t>
      </w:r>
      <w:r>
        <w:rPr>
          <w:bCs/>
          <w:sz w:val="28"/>
          <w:szCs w:val="28"/>
          <w:lang w:val="uk-UA"/>
        </w:rPr>
        <w:t xml:space="preserve">’ </w:t>
      </w:r>
      <w:r>
        <w:rPr>
          <w:bCs/>
          <w:sz w:val="28"/>
          <w:szCs w:val="28"/>
          <w:lang w:val="en-US"/>
        </w:rPr>
        <w:t>osvity</w:t>
      </w:r>
      <w:r>
        <w:rPr>
          <w:bCs/>
          <w:sz w:val="28"/>
          <w:szCs w:val="28"/>
          <w:lang w:val="uk-UA"/>
        </w:rPr>
        <w:t xml:space="preserve">, </w:t>
      </w:r>
      <w:r>
        <w:rPr>
          <w:bCs/>
          <w:sz w:val="28"/>
          <w:szCs w:val="28"/>
          <w:lang w:val="en-US"/>
        </w:rPr>
        <w:t>za</w:t>
      </w:r>
      <w:r>
        <w:rPr>
          <w:bCs/>
          <w:sz w:val="28"/>
          <w:szCs w:val="28"/>
          <w:lang w:val="uk-UA"/>
        </w:rPr>
        <w:t xml:space="preserve"> </w:t>
      </w:r>
      <w:r>
        <w:rPr>
          <w:bCs/>
          <w:sz w:val="28"/>
          <w:szCs w:val="28"/>
          <w:lang w:val="en-US"/>
        </w:rPr>
        <w:t>stanom</w:t>
      </w:r>
      <w:r>
        <w:rPr>
          <w:bCs/>
          <w:sz w:val="28"/>
          <w:szCs w:val="28"/>
          <w:lang w:val="uk-UA"/>
        </w:rPr>
        <w:t xml:space="preserve"> </w:t>
      </w:r>
      <w:r>
        <w:rPr>
          <w:bCs/>
          <w:sz w:val="28"/>
          <w:szCs w:val="28"/>
          <w:lang w:val="en-US"/>
        </w:rPr>
        <w:t>na</w:t>
      </w:r>
      <w:r>
        <w:rPr>
          <w:bCs/>
          <w:sz w:val="28"/>
          <w:szCs w:val="28"/>
          <w:lang w:val="uk-UA"/>
        </w:rPr>
        <w:t xml:space="preserve"> 23 </w:t>
      </w:r>
      <w:r>
        <w:rPr>
          <w:bCs/>
          <w:sz w:val="28"/>
          <w:szCs w:val="28"/>
          <w:lang w:val="en-US"/>
        </w:rPr>
        <w:t>lystopada</w:t>
      </w:r>
      <w:r>
        <w:rPr>
          <w:bCs/>
          <w:sz w:val="28"/>
          <w:szCs w:val="28"/>
          <w:lang w:val="uk-UA"/>
        </w:rPr>
        <w:t xml:space="preserve"> 2011 </w:t>
      </w:r>
      <w:r>
        <w:rPr>
          <w:bCs/>
          <w:sz w:val="28"/>
          <w:szCs w:val="28"/>
          <w:lang w:val="en-US"/>
        </w:rPr>
        <w:t>r</w:t>
      </w:r>
      <w:r>
        <w:rPr>
          <w:bCs/>
          <w:sz w:val="28"/>
          <w:szCs w:val="28"/>
          <w:lang w:val="uk-UA"/>
        </w:rPr>
        <w:t>. [</w:t>
      </w:r>
      <w:r>
        <w:rPr>
          <w:bCs/>
          <w:sz w:val="28"/>
          <w:szCs w:val="28"/>
          <w:lang w:val="en-US"/>
        </w:rPr>
        <w:t>Elektronnyj</w:t>
      </w:r>
      <w:r>
        <w:rPr>
          <w:bCs/>
          <w:sz w:val="28"/>
          <w:szCs w:val="28"/>
          <w:lang w:val="uk-UA"/>
        </w:rPr>
        <w:t xml:space="preserve"> </w:t>
      </w:r>
      <w:r>
        <w:rPr>
          <w:bCs/>
          <w:sz w:val="28"/>
          <w:szCs w:val="28"/>
          <w:lang w:val="en-US"/>
        </w:rPr>
        <w:t>resurs</w:t>
      </w:r>
      <w:r>
        <w:rPr>
          <w:bCs/>
          <w:sz w:val="28"/>
          <w:szCs w:val="28"/>
          <w:lang w:val="uk-UA"/>
        </w:rPr>
        <w:t xml:space="preserve">] / </w:t>
      </w:r>
      <w:r>
        <w:rPr>
          <w:bCs/>
          <w:sz w:val="28"/>
          <w:szCs w:val="28"/>
          <w:lang w:val="en-US"/>
        </w:rPr>
        <w:t>Postanova</w:t>
      </w:r>
      <w:r>
        <w:rPr>
          <w:bCs/>
          <w:sz w:val="28"/>
          <w:szCs w:val="28"/>
          <w:lang w:val="uk-UA"/>
        </w:rPr>
        <w:t xml:space="preserve"> </w:t>
      </w:r>
      <w:r>
        <w:rPr>
          <w:bCs/>
          <w:sz w:val="28"/>
          <w:szCs w:val="28"/>
          <w:lang w:val="en-US"/>
        </w:rPr>
        <w:t>KMU</w:t>
      </w:r>
      <w:r>
        <w:rPr>
          <w:bCs/>
          <w:sz w:val="28"/>
          <w:szCs w:val="28"/>
          <w:lang w:val="uk-UA"/>
        </w:rPr>
        <w:t xml:space="preserve"> </w:t>
      </w:r>
      <w:r>
        <w:rPr>
          <w:bCs/>
          <w:sz w:val="28"/>
          <w:szCs w:val="28"/>
          <w:lang w:val="en-US"/>
        </w:rPr>
        <w:t>vid</w:t>
      </w:r>
      <w:r>
        <w:rPr>
          <w:bCs/>
          <w:sz w:val="28"/>
          <w:szCs w:val="28"/>
          <w:lang w:val="uk-UA"/>
        </w:rPr>
        <w:t xml:space="preserve"> 23 </w:t>
      </w:r>
      <w:r>
        <w:rPr>
          <w:bCs/>
          <w:sz w:val="28"/>
          <w:szCs w:val="28"/>
          <w:lang w:val="en-US"/>
        </w:rPr>
        <w:t>lystopada</w:t>
      </w:r>
      <w:r>
        <w:rPr>
          <w:bCs/>
          <w:sz w:val="28"/>
          <w:szCs w:val="28"/>
          <w:lang w:val="uk-UA"/>
        </w:rPr>
        <w:t xml:space="preserve"> 2011 </w:t>
      </w:r>
      <w:r>
        <w:rPr>
          <w:bCs/>
          <w:sz w:val="28"/>
          <w:szCs w:val="28"/>
          <w:lang w:val="en-US"/>
        </w:rPr>
        <w:t>r</w:t>
      </w:r>
      <w:r>
        <w:rPr>
          <w:bCs/>
          <w:sz w:val="28"/>
          <w:szCs w:val="28"/>
          <w:lang w:val="uk-UA"/>
        </w:rPr>
        <w:t>. №1392 “</w:t>
      </w:r>
      <w:r>
        <w:rPr>
          <w:bCs/>
          <w:sz w:val="28"/>
          <w:szCs w:val="28"/>
          <w:lang w:val="en-US"/>
        </w:rPr>
        <w:t>Pro</w:t>
      </w:r>
      <w:r>
        <w:rPr>
          <w:bCs/>
          <w:sz w:val="28"/>
          <w:szCs w:val="28"/>
          <w:lang w:val="uk-UA"/>
        </w:rPr>
        <w:t xml:space="preserve"> </w:t>
      </w:r>
      <w:r>
        <w:rPr>
          <w:bCs/>
          <w:sz w:val="28"/>
          <w:szCs w:val="28"/>
          <w:lang w:val="en-US"/>
        </w:rPr>
        <w:t>zatverdzhennja</w:t>
      </w:r>
      <w:r>
        <w:rPr>
          <w:bCs/>
          <w:sz w:val="28"/>
          <w:szCs w:val="28"/>
          <w:lang w:val="uk-UA"/>
        </w:rPr>
        <w:t xml:space="preserve"> </w:t>
      </w:r>
      <w:r>
        <w:rPr>
          <w:bCs/>
          <w:sz w:val="28"/>
          <w:szCs w:val="28"/>
          <w:lang w:val="en-US"/>
        </w:rPr>
        <w:t>Derzhavnogo</w:t>
      </w:r>
      <w:r>
        <w:rPr>
          <w:bCs/>
          <w:sz w:val="28"/>
          <w:szCs w:val="28"/>
          <w:lang w:val="uk-UA"/>
        </w:rPr>
        <w:t xml:space="preserve"> </w:t>
      </w:r>
      <w:r>
        <w:rPr>
          <w:bCs/>
          <w:sz w:val="28"/>
          <w:szCs w:val="28"/>
          <w:lang w:val="en-US"/>
        </w:rPr>
        <w:t>standartu</w:t>
      </w:r>
      <w:r>
        <w:rPr>
          <w:bCs/>
          <w:sz w:val="28"/>
          <w:szCs w:val="28"/>
          <w:lang w:val="uk-UA"/>
        </w:rPr>
        <w:t xml:space="preserve"> </w:t>
      </w:r>
      <w:r>
        <w:rPr>
          <w:bCs/>
          <w:sz w:val="28"/>
          <w:szCs w:val="28"/>
          <w:lang w:val="en-US"/>
        </w:rPr>
        <w:t>bazovoi</w:t>
      </w:r>
      <w:r>
        <w:rPr>
          <w:bCs/>
          <w:sz w:val="28"/>
          <w:szCs w:val="28"/>
          <w:lang w:val="uk-UA"/>
        </w:rPr>
        <w:t xml:space="preserve">' </w:t>
      </w:r>
      <w:r>
        <w:rPr>
          <w:bCs/>
          <w:sz w:val="28"/>
          <w:szCs w:val="28"/>
          <w:lang w:val="en-US"/>
        </w:rPr>
        <w:t>i</w:t>
      </w:r>
      <w:r>
        <w:rPr>
          <w:bCs/>
          <w:sz w:val="28"/>
          <w:szCs w:val="28"/>
          <w:lang w:val="uk-UA"/>
        </w:rPr>
        <w:t xml:space="preserve"> </w:t>
      </w:r>
      <w:r>
        <w:rPr>
          <w:bCs/>
          <w:sz w:val="28"/>
          <w:szCs w:val="28"/>
          <w:lang w:val="en-US"/>
        </w:rPr>
        <w:t>povnoi</w:t>
      </w:r>
      <w:r>
        <w:rPr>
          <w:bCs/>
          <w:sz w:val="28"/>
          <w:szCs w:val="28"/>
          <w:lang w:val="uk-UA"/>
        </w:rPr>
        <w:t xml:space="preserve">’ </w:t>
      </w:r>
      <w:r>
        <w:rPr>
          <w:bCs/>
          <w:sz w:val="28"/>
          <w:szCs w:val="28"/>
          <w:lang w:val="en-US"/>
        </w:rPr>
        <w:t>zagal</w:t>
      </w:r>
      <w:r>
        <w:rPr>
          <w:bCs/>
          <w:sz w:val="28"/>
          <w:szCs w:val="28"/>
          <w:lang w:val="uk-UA"/>
        </w:rPr>
        <w:t>'</w:t>
      </w:r>
      <w:r>
        <w:rPr>
          <w:bCs/>
          <w:sz w:val="28"/>
          <w:szCs w:val="28"/>
          <w:lang w:val="en-US"/>
        </w:rPr>
        <w:t>noi</w:t>
      </w:r>
      <w:r>
        <w:rPr>
          <w:bCs/>
          <w:sz w:val="28"/>
          <w:szCs w:val="28"/>
          <w:lang w:val="uk-UA"/>
        </w:rPr>
        <w:t xml:space="preserve">’ </w:t>
      </w:r>
      <w:r>
        <w:rPr>
          <w:bCs/>
          <w:sz w:val="28"/>
          <w:szCs w:val="28"/>
          <w:lang w:val="en-US"/>
        </w:rPr>
        <w:t>seredn</w:t>
      </w:r>
      <w:r>
        <w:rPr>
          <w:bCs/>
          <w:sz w:val="28"/>
          <w:szCs w:val="28"/>
          <w:lang w:val="uk-UA"/>
        </w:rPr>
        <w:t>'</w:t>
      </w:r>
      <w:r>
        <w:rPr>
          <w:bCs/>
          <w:sz w:val="28"/>
          <w:szCs w:val="28"/>
          <w:lang w:val="en-US"/>
        </w:rPr>
        <w:t>oi</w:t>
      </w:r>
      <w:r>
        <w:rPr>
          <w:bCs/>
          <w:sz w:val="28"/>
          <w:szCs w:val="28"/>
          <w:lang w:val="uk-UA"/>
        </w:rPr>
        <w:t xml:space="preserve">' </w:t>
      </w:r>
      <w:r>
        <w:rPr>
          <w:bCs/>
          <w:sz w:val="28"/>
          <w:szCs w:val="28"/>
          <w:lang w:val="en-US"/>
        </w:rPr>
        <w:t>osvity</w:t>
      </w:r>
      <w:r>
        <w:rPr>
          <w:bCs/>
          <w:sz w:val="28"/>
          <w:szCs w:val="28"/>
          <w:lang w:val="uk-UA"/>
        </w:rPr>
        <w:t xml:space="preserve">”. – </w:t>
      </w:r>
      <w:r>
        <w:rPr>
          <w:bCs/>
          <w:sz w:val="28"/>
          <w:szCs w:val="28"/>
          <w:lang w:val="en-US"/>
        </w:rPr>
        <w:t>Rezhym</w:t>
      </w:r>
      <w:r>
        <w:rPr>
          <w:bCs/>
          <w:sz w:val="28"/>
          <w:szCs w:val="28"/>
          <w:lang w:val="uk-UA"/>
        </w:rPr>
        <w:t xml:space="preserve"> </w:t>
      </w:r>
      <w:r>
        <w:rPr>
          <w:bCs/>
          <w:sz w:val="28"/>
          <w:szCs w:val="28"/>
          <w:lang w:val="en-US"/>
        </w:rPr>
        <w:t>dostupu</w:t>
      </w:r>
      <w:r>
        <w:rPr>
          <w:bCs/>
          <w:sz w:val="28"/>
          <w:szCs w:val="28"/>
          <w:lang w:val="uk-UA"/>
        </w:rPr>
        <w:t xml:space="preserve">: </w:t>
      </w:r>
      <w:r>
        <w:rPr>
          <w:bCs/>
          <w:sz w:val="28"/>
          <w:szCs w:val="28"/>
          <w:lang w:val="en-US"/>
        </w:rPr>
        <w:t>http</w:t>
      </w:r>
      <w:r>
        <w:rPr>
          <w:bCs/>
          <w:sz w:val="28"/>
          <w:szCs w:val="28"/>
          <w:lang w:val="uk-UA"/>
        </w:rPr>
        <w:t>://</w:t>
      </w:r>
      <w:r>
        <w:rPr>
          <w:bCs/>
          <w:sz w:val="28"/>
          <w:szCs w:val="28"/>
          <w:lang w:val="en-US"/>
        </w:rPr>
        <w:t>mon</w:t>
      </w:r>
      <w:r>
        <w:rPr>
          <w:bCs/>
          <w:sz w:val="28"/>
          <w:szCs w:val="28"/>
          <w:lang w:val="uk-UA"/>
        </w:rPr>
        <w:t>.</w:t>
      </w:r>
      <w:r>
        <w:rPr>
          <w:bCs/>
          <w:sz w:val="28"/>
          <w:szCs w:val="28"/>
          <w:lang w:val="en-US"/>
        </w:rPr>
        <w:t>gov</w:t>
      </w:r>
      <w:r>
        <w:rPr>
          <w:bCs/>
          <w:sz w:val="28"/>
          <w:szCs w:val="28"/>
          <w:lang w:val="uk-UA"/>
        </w:rPr>
        <w:t>.</w:t>
      </w:r>
      <w:r>
        <w:rPr>
          <w:bCs/>
          <w:sz w:val="28"/>
          <w:szCs w:val="28"/>
          <w:lang w:val="en-US"/>
        </w:rPr>
        <w:t>ua</w:t>
      </w:r>
      <w:r>
        <w:rPr>
          <w:bCs/>
          <w:sz w:val="28"/>
          <w:szCs w:val="28"/>
          <w:lang w:val="uk-UA"/>
        </w:rPr>
        <w:t>/</w:t>
      </w:r>
      <w:r>
        <w:rPr>
          <w:bCs/>
          <w:sz w:val="28"/>
          <w:szCs w:val="28"/>
          <w:lang w:val="en-US"/>
        </w:rPr>
        <w:t>content</w:t>
      </w:r>
      <w:r>
        <w:rPr>
          <w:bCs/>
          <w:sz w:val="28"/>
          <w:szCs w:val="28"/>
          <w:lang w:val="uk-UA"/>
        </w:rPr>
        <w:t xml:space="preserve">/ </w:t>
      </w:r>
      <w:r>
        <w:rPr>
          <w:bCs/>
          <w:sz w:val="28"/>
          <w:szCs w:val="28"/>
          <w:lang w:val="en-US"/>
        </w:rPr>
        <w:t>Osvita</w:t>
      </w:r>
      <w:r>
        <w:rPr>
          <w:bCs/>
          <w:sz w:val="28"/>
          <w:szCs w:val="28"/>
          <w:lang w:val="uk-UA"/>
        </w:rPr>
        <w:t xml:space="preserve">/ </w:t>
      </w:r>
      <w:r>
        <w:rPr>
          <w:bCs/>
          <w:sz w:val="28"/>
          <w:szCs w:val="28"/>
          <w:lang w:val="en-US"/>
        </w:rPr>
        <w:t>post</w:t>
      </w:r>
      <w:r>
        <w:rPr>
          <w:bCs/>
          <w:sz w:val="28"/>
          <w:szCs w:val="28"/>
          <w:lang w:val="uk-UA"/>
        </w:rPr>
        <w:t xml:space="preserve">- </w:t>
      </w:r>
      <w:r>
        <w:rPr>
          <w:bCs/>
          <w:sz w:val="28"/>
          <w:szCs w:val="28"/>
          <w:lang w:val="en-US"/>
        </w:rPr>
        <w:t>derzh</w:t>
      </w:r>
      <w:r>
        <w:rPr>
          <w:bCs/>
          <w:sz w:val="28"/>
          <w:szCs w:val="28"/>
          <w:lang w:val="uk-UA"/>
        </w:rPr>
        <w:t>-</w:t>
      </w:r>
      <w:r>
        <w:rPr>
          <w:bCs/>
          <w:sz w:val="28"/>
          <w:szCs w:val="28"/>
          <w:lang w:val="en-US"/>
        </w:rPr>
        <w:t>stan</w:t>
      </w:r>
      <w:r>
        <w:rPr>
          <w:bCs/>
          <w:sz w:val="28"/>
          <w:szCs w:val="28"/>
          <w:lang w:val="uk-UA"/>
        </w:rPr>
        <w:t>-(1).</w:t>
      </w:r>
      <w:r>
        <w:rPr>
          <w:bCs/>
          <w:sz w:val="28"/>
          <w:szCs w:val="28"/>
          <w:lang w:val="en-US"/>
        </w:rPr>
        <w:t>pdf</w:t>
      </w:r>
    </w:p>
    <w:p w:rsidR="00B7026F" w:rsidRDefault="00B7026F" w:rsidP="00B7026F">
      <w:pPr>
        <w:spacing w:line="360" w:lineRule="auto"/>
        <w:ind w:firstLine="709"/>
        <w:jc w:val="both"/>
        <w:rPr>
          <w:bCs/>
          <w:sz w:val="28"/>
          <w:szCs w:val="28"/>
          <w:lang w:val="uk-UA"/>
        </w:rPr>
      </w:pPr>
      <w:r>
        <w:rPr>
          <w:bCs/>
          <w:sz w:val="28"/>
          <w:szCs w:val="28"/>
          <w:lang w:val="uk-UA"/>
        </w:rPr>
        <w:t xml:space="preserve">3. </w:t>
      </w:r>
      <w:r>
        <w:rPr>
          <w:bCs/>
          <w:sz w:val="28"/>
          <w:szCs w:val="28"/>
          <w:lang w:val="en-US"/>
        </w:rPr>
        <w:t>Zakon</w:t>
      </w:r>
      <w:r>
        <w:rPr>
          <w:bCs/>
          <w:sz w:val="28"/>
          <w:szCs w:val="28"/>
          <w:lang w:val="uk-UA"/>
        </w:rPr>
        <w:t xml:space="preserve"> </w:t>
      </w:r>
      <w:r>
        <w:rPr>
          <w:bCs/>
          <w:sz w:val="28"/>
          <w:szCs w:val="28"/>
          <w:lang w:val="en-US"/>
        </w:rPr>
        <w:t>Ukrai</w:t>
      </w:r>
      <w:r>
        <w:rPr>
          <w:bCs/>
          <w:sz w:val="28"/>
          <w:szCs w:val="28"/>
          <w:lang w:val="uk-UA"/>
        </w:rPr>
        <w:t>’</w:t>
      </w:r>
      <w:r>
        <w:rPr>
          <w:bCs/>
          <w:sz w:val="28"/>
          <w:szCs w:val="28"/>
          <w:lang w:val="en-US"/>
        </w:rPr>
        <w:t>ny</w:t>
      </w:r>
      <w:r>
        <w:rPr>
          <w:bCs/>
          <w:sz w:val="28"/>
          <w:szCs w:val="28"/>
          <w:lang w:val="uk-UA"/>
        </w:rPr>
        <w:t xml:space="preserve"> “</w:t>
      </w:r>
      <w:r>
        <w:rPr>
          <w:bCs/>
          <w:sz w:val="28"/>
          <w:szCs w:val="28"/>
          <w:lang w:val="en-US"/>
        </w:rPr>
        <w:t>Pro</w:t>
      </w:r>
      <w:r>
        <w:rPr>
          <w:bCs/>
          <w:sz w:val="28"/>
          <w:szCs w:val="28"/>
          <w:lang w:val="uk-UA"/>
        </w:rPr>
        <w:t xml:space="preserve"> </w:t>
      </w:r>
      <w:r>
        <w:rPr>
          <w:bCs/>
          <w:sz w:val="28"/>
          <w:szCs w:val="28"/>
          <w:lang w:val="en-US"/>
        </w:rPr>
        <w:t>Osvitu</w:t>
      </w:r>
      <w:r>
        <w:rPr>
          <w:bCs/>
          <w:sz w:val="28"/>
          <w:szCs w:val="28"/>
          <w:lang w:val="uk-UA"/>
        </w:rPr>
        <w:t xml:space="preserve">”, </w:t>
      </w:r>
      <w:r>
        <w:rPr>
          <w:bCs/>
          <w:sz w:val="28"/>
          <w:szCs w:val="28"/>
          <w:lang w:val="en-US"/>
        </w:rPr>
        <w:t>za</w:t>
      </w:r>
      <w:r>
        <w:rPr>
          <w:bCs/>
          <w:sz w:val="28"/>
          <w:szCs w:val="28"/>
          <w:lang w:val="uk-UA"/>
        </w:rPr>
        <w:t xml:space="preserve"> </w:t>
      </w:r>
      <w:r>
        <w:rPr>
          <w:bCs/>
          <w:sz w:val="28"/>
          <w:szCs w:val="28"/>
          <w:lang w:val="en-US"/>
        </w:rPr>
        <w:t>stanom</w:t>
      </w:r>
      <w:r>
        <w:rPr>
          <w:bCs/>
          <w:sz w:val="28"/>
          <w:szCs w:val="28"/>
          <w:lang w:val="uk-UA"/>
        </w:rPr>
        <w:t xml:space="preserve"> </w:t>
      </w:r>
      <w:r>
        <w:rPr>
          <w:bCs/>
          <w:sz w:val="28"/>
          <w:szCs w:val="28"/>
          <w:lang w:val="en-US"/>
        </w:rPr>
        <w:t>na</w:t>
      </w:r>
      <w:r>
        <w:rPr>
          <w:bCs/>
          <w:sz w:val="28"/>
          <w:szCs w:val="28"/>
          <w:lang w:val="uk-UA"/>
        </w:rPr>
        <w:t xml:space="preserve"> 19 </w:t>
      </w:r>
      <w:r>
        <w:rPr>
          <w:bCs/>
          <w:sz w:val="28"/>
          <w:szCs w:val="28"/>
          <w:lang w:val="en-US"/>
        </w:rPr>
        <w:t>ljutogo</w:t>
      </w:r>
      <w:r>
        <w:rPr>
          <w:bCs/>
          <w:sz w:val="28"/>
          <w:szCs w:val="28"/>
          <w:lang w:val="uk-UA"/>
        </w:rPr>
        <w:t xml:space="preserve"> 2016 </w:t>
      </w:r>
      <w:r>
        <w:rPr>
          <w:bCs/>
          <w:sz w:val="28"/>
          <w:szCs w:val="28"/>
          <w:lang w:val="en-US"/>
        </w:rPr>
        <w:t>r</w:t>
      </w:r>
      <w:r>
        <w:rPr>
          <w:bCs/>
          <w:sz w:val="28"/>
          <w:szCs w:val="28"/>
          <w:lang w:val="uk-UA"/>
        </w:rPr>
        <w:t>. [</w:t>
      </w:r>
      <w:r>
        <w:rPr>
          <w:bCs/>
          <w:sz w:val="28"/>
          <w:szCs w:val="28"/>
          <w:lang w:val="en-US"/>
        </w:rPr>
        <w:t>Elektronnyj</w:t>
      </w:r>
      <w:r>
        <w:rPr>
          <w:bCs/>
          <w:sz w:val="28"/>
          <w:szCs w:val="28"/>
          <w:lang w:val="uk-UA"/>
        </w:rPr>
        <w:t xml:space="preserve"> </w:t>
      </w:r>
      <w:r>
        <w:rPr>
          <w:bCs/>
          <w:sz w:val="28"/>
          <w:szCs w:val="28"/>
          <w:lang w:val="en-US"/>
        </w:rPr>
        <w:t>resurs</w:t>
      </w:r>
      <w:r>
        <w:rPr>
          <w:bCs/>
          <w:sz w:val="28"/>
          <w:szCs w:val="28"/>
          <w:lang w:val="uk-UA"/>
        </w:rPr>
        <w:t xml:space="preserve">] / </w:t>
      </w:r>
      <w:r>
        <w:rPr>
          <w:bCs/>
          <w:sz w:val="28"/>
          <w:szCs w:val="28"/>
          <w:lang w:val="en-US"/>
        </w:rPr>
        <w:t>Verhovna</w:t>
      </w:r>
      <w:r>
        <w:rPr>
          <w:bCs/>
          <w:sz w:val="28"/>
          <w:szCs w:val="28"/>
          <w:lang w:val="uk-UA"/>
        </w:rPr>
        <w:t xml:space="preserve"> </w:t>
      </w:r>
      <w:r>
        <w:rPr>
          <w:bCs/>
          <w:sz w:val="28"/>
          <w:szCs w:val="28"/>
          <w:lang w:val="en-US"/>
        </w:rPr>
        <w:t>Rada</w:t>
      </w:r>
      <w:r>
        <w:rPr>
          <w:bCs/>
          <w:sz w:val="28"/>
          <w:szCs w:val="28"/>
          <w:lang w:val="uk-UA"/>
        </w:rPr>
        <w:t xml:space="preserve"> </w:t>
      </w:r>
      <w:r>
        <w:rPr>
          <w:bCs/>
          <w:sz w:val="28"/>
          <w:szCs w:val="28"/>
          <w:lang w:val="en-US"/>
        </w:rPr>
        <w:t>Ukrai</w:t>
      </w:r>
      <w:r>
        <w:rPr>
          <w:bCs/>
          <w:sz w:val="28"/>
          <w:szCs w:val="28"/>
          <w:lang w:val="uk-UA"/>
        </w:rPr>
        <w:t>’</w:t>
      </w:r>
      <w:r>
        <w:rPr>
          <w:bCs/>
          <w:sz w:val="28"/>
          <w:szCs w:val="28"/>
          <w:lang w:val="en-US"/>
        </w:rPr>
        <w:t>ny</w:t>
      </w:r>
      <w:r>
        <w:rPr>
          <w:bCs/>
          <w:sz w:val="28"/>
          <w:szCs w:val="28"/>
          <w:lang w:val="uk-UA"/>
        </w:rPr>
        <w:t xml:space="preserve"> (</w:t>
      </w:r>
      <w:r>
        <w:rPr>
          <w:bCs/>
          <w:sz w:val="28"/>
          <w:szCs w:val="28"/>
          <w:lang w:val="en-US"/>
        </w:rPr>
        <w:t>VVR</w:t>
      </w:r>
      <w:r>
        <w:rPr>
          <w:bCs/>
          <w:sz w:val="28"/>
          <w:szCs w:val="28"/>
          <w:lang w:val="uk-UA"/>
        </w:rPr>
        <w:t xml:space="preserve">). –1991. – № 34. – </w:t>
      </w:r>
      <w:r>
        <w:rPr>
          <w:bCs/>
          <w:sz w:val="28"/>
          <w:szCs w:val="28"/>
          <w:lang w:val="en-US"/>
        </w:rPr>
        <w:t>S</w:t>
      </w:r>
      <w:r>
        <w:rPr>
          <w:bCs/>
          <w:sz w:val="28"/>
          <w:szCs w:val="28"/>
          <w:lang w:val="uk-UA"/>
        </w:rPr>
        <w:t xml:space="preserve">. – 451. – </w:t>
      </w:r>
      <w:r>
        <w:rPr>
          <w:bCs/>
          <w:sz w:val="28"/>
          <w:szCs w:val="28"/>
          <w:lang w:val="en-US"/>
        </w:rPr>
        <w:t>Rezhym</w:t>
      </w:r>
      <w:r>
        <w:rPr>
          <w:bCs/>
          <w:sz w:val="28"/>
          <w:szCs w:val="28"/>
          <w:lang w:val="uk-UA"/>
        </w:rPr>
        <w:t xml:space="preserve"> </w:t>
      </w:r>
      <w:r>
        <w:rPr>
          <w:bCs/>
          <w:sz w:val="28"/>
          <w:szCs w:val="28"/>
          <w:lang w:val="en-US"/>
        </w:rPr>
        <w:t>dostupu</w:t>
      </w:r>
      <w:r>
        <w:rPr>
          <w:bCs/>
          <w:sz w:val="28"/>
          <w:szCs w:val="28"/>
          <w:lang w:val="uk-UA"/>
        </w:rPr>
        <w:t xml:space="preserve">: </w:t>
      </w:r>
      <w:hyperlink r:id="rId5" w:history="1">
        <w:r>
          <w:rPr>
            <w:rStyle w:val="a7"/>
            <w:bCs/>
            <w:sz w:val="28"/>
            <w:szCs w:val="28"/>
            <w:lang w:val="en-US"/>
          </w:rPr>
          <w:t>http</w:t>
        </w:r>
        <w:r>
          <w:rPr>
            <w:rStyle w:val="a7"/>
            <w:bCs/>
            <w:sz w:val="28"/>
            <w:szCs w:val="28"/>
            <w:lang w:val="uk-UA"/>
          </w:rPr>
          <w:t>://</w:t>
        </w:r>
        <w:r>
          <w:rPr>
            <w:rStyle w:val="a7"/>
            <w:bCs/>
            <w:sz w:val="28"/>
            <w:szCs w:val="28"/>
            <w:lang w:val="en-US"/>
          </w:rPr>
          <w:t>zakon</w:t>
        </w:r>
        <w:r>
          <w:rPr>
            <w:rStyle w:val="a7"/>
            <w:bCs/>
            <w:sz w:val="28"/>
            <w:szCs w:val="28"/>
            <w:lang w:val="uk-UA"/>
          </w:rPr>
          <w:t>3.</w:t>
        </w:r>
        <w:r>
          <w:rPr>
            <w:rStyle w:val="a7"/>
            <w:bCs/>
            <w:sz w:val="28"/>
            <w:szCs w:val="28"/>
            <w:lang w:val="en-US"/>
          </w:rPr>
          <w:t>rada</w:t>
        </w:r>
        <w:r>
          <w:rPr>
            <w:rStyle w:val="a7"/>
            <w:bCs/>
            <w:sz w:val="28"/>
            <w:szCs w:val="28"/>
            <w:lang w:val="uk-UA"/>
          </w:rPr>
          <w:t>.</w:t>
        </w:r>
        <w:r>
          <w:rPr>
            <w:rStyle w:val="a7"/>
            <w:bCs/>
            <w:sz w:val="28"/>
            <w:szCs w:val="28"/>
            <w:lang w:val="en-US"/>
          </w:rPr>
          <w:t>gov</w:t>
        </w:r>
        <w:r>
          <w:rPr>
            <w:rStyle w:val="a7"/>
            <w:bCs/>
            <w:sz w:val="28"/>
            <w:szCs w:val="28"/>
            <w:lang w:val="uk-UA"/>
          </w:rPr>
          <w:t>.</w:t>
        </w:r>
        <w:r>
          <w:rPr>
            <w:rStyle w:val="a7"/>
            <w:bCs/>
            <w:sz w:val="28"/>
            <w:szCs w:val="28"/>
            <w:lang w:val="en-US"/>
          </w:rPr>
          <w:t>ua</w:t>
        </w:r>
        <w:r>
          <w:rPr>
            <w:rStyle w:val="a7"/>
            <w:bCs/>
            <w:sz w:val="28"/>
            <w:szCs w:val="28"/>
            <w:lang w:val="uk-UA"/>
          </w:rPr>
          <w:t>/</w:t>
        </w:r>
        <w:r>
          <w:rPr>
            <w:rStyle w:val="a7"/>
            <w:bCs/>
            <w:sz w:val="28"/>
            <w:szCs w:val="28"/>
            <w:lang w:val="en-US"/>
          </w:rPr>
          <w:t>laws</w:t>
        </w:r>
        <w:r>
          <w:rPr>
            <w:rStyle w:val="a7"/>
            <w:bCs/>
            <w:sz w:val="28"/>
            <w:szCs w:val="28"/>
            <w:lang w:val="uk-UA"/>
          </w:rPr>
          <w:t>/</w:t>
        </w:r>
        <w:r>
          <w:rPr>
            <w:rStyle w:val="a7"/>
            <w:bCs/>
            <w:sz w:val="28"/>
            <w:szCs w:val="28"/>
            <w:lang w:val="en-US"/>
          </w:rPr>
          <w:t>main</w:t>
        </w:r>
        <w:r>
          <w:rPr>
            <w:rStyle w:val="a7"/>
            <w:bCs/>
            <w:sz w:val="28"/>
            <w:szCs w:val="28"/>
            <w:lang w:val="uk-UA"/>
          </w:rPr>
          <w:t>/1060-12</w:t>
        </w:r>
      </w:hyperlink>
      <w:r>
        <w:rPr>
          <w:bCs/>
          <w:sz w:val="28"/>
          <w:szCs w:val="28"/>
          <w:lang w:val="uk-UA"/>
        </w:rPr>
        <w:t>.</w:t>
      </w:r>
    </w:p>
    <w:p w:rsidR="00B7026F" w:rsidRDefault="00B7026F" w:rsidP="00B7026F">
      <w:pPr>
        <w:spacing w:line="360" w:lineRule="auto"/>
        <w:ind w:firstLine="709"/>
        <w:jc w:val="both"/>
        <w:rPr>
          <w:bCs/>
          <w:sz w:val="28"/>
          <w:szCs w:val="28"/>
          <w:lang w:val="uk-UA"/>
        </w:rPr>
      </w:pPr>
      <w:r>
        <w:rPr>
          <w:bCs/>
          <w:sz w:val="28"/>
          <w:szCs w:val="28"/>
          <w:lang w:val="uk-UA"/>
        </w:rPr>
        <w:t>4. Lezhepjokova O. L. Sravnitel’nyj analiz ispol’zovanija sovremennyh uchebnikov fiziki v osnovnoj shkole : dis. kand. ped. nauk : 13.00.02 / Lezhepjokova Ol'ga Leonidovna – Kirov, 2009. – 216 s.</w:t>
      </w:r>
    </w:p>
    <w:p w:rsidR="00B7026F" w:rsidRDefault="00B7026F" w:rsidP="00B7026F">
      <w:pPr>
        <w:spacing w:line="360" w:lineRule="auto"/>
        <w:ind w:firstLine="709"/>
        <w:jc w:val="both"/>
        <w:rPr>
          <w:bCs/>
          <w:sz w:val="28"/>
          <w:szCs w:val="28"/>
          <w:lang w:val="uk-UA"/>
        </w:rPr>
      </w:pPr>
      <w:r>
        <w:rPr>
          <w:bCs/>
          <w:sz w:val="28"/>
          <w:szCs w:val="28"/>
          <w:lang w:val="uk-UA"/>
        </w:rPr>
        <w:t>5. Nacional</w:t>
      </w:r>
      <w:r>
        <w:rPr>
          <w:bCs/>
          <w:sz w:val="28"/>
          <w:szCs w:val="28"/>
          <w:lang w:val="en-US"/>
        </w:rPr>
        <w:t>’</w:t>
      </w:r>
      <w:r>
        <w:rPr>
          <w:bCs/>
          <w:sz w:val="28"/>
          <w:szCs w:val="28"/>
          <w:lang w:val="uk-UA"/>
        </w:rPr>
        <w:t>na dopovid</w:t>
      </w:r>
      <w:r>
        <w:rPr>
          <w:bCs/>
          <w:sz w:val="28"/>
          <w:szCs w:val="28"/>
          <w:lang w:val="en-US"/>
        </w:rPr>
        <w:t>’</w:t>
      </w:r>
      <w:r>
        <w:rPr>
          <w:bCs/>
          <w:sz w:val="28"/>
          <w:szCs w:val="28"/>
          <w:lang w:val="uk-UA"/>
        </w:rPr>
        <w:t xml:space="preserve"> pro stan i perspektyvy rozvytku osvity Ukrai</w:t>
      </w:r>
      <w:r>
        <w:rPr>
          <w:bCs/>
          <w:sz w:val="28"/>
          <w:szCs w:val="28"/>
          <w:lang w:val="en-US"/>
        </w:rPr>
        <w:t>’</w:t>
      </w:r>
      <w:r>
        <w:rPr>
          <w:bCs/>
          <w:sz w:val="28"/>
          <w:szCs w:val="28"/>
          <w:lang w:val="uk-UA"/>
        </w:rPr>
        <w:t>ny / Nac. akad.. ped.. nauk Ukrai</w:t>
      </w:r>
      <w:r>
        <w:rPr>
          <w:bCs/>
          <w:sz w:val="28"/>
          <w:szCs w:val="28"/>
          <w:lang w:val="en-US"/>
        </w:rPr>
        <w:t>’</w:t>
      </w:r>
      <w:r>
        <w:rPr>
          <w:bCs/>
          <w:sz w:val="28"/>
          <w:szCs w:val="28"/>
          <w:lang w:val="uk-UA"/>
        </w:rPr>
        <w:t>ny; za zag. red.. V.G. Kremenja. – K.: Pedagogichna dumka, 2016. – 448 s.</w:t>
      </w:r>
    </w:p>
    <w:p w:rsidR="00B7026F" w:rsidRDefault="00B7026F" w:rsidP="00B7026F">
      <w:pPr>
        <w:spacing w:line="360" w:lineRule="auto"/>
        <w:ind w:firstLine="709"/>
        <w:jc w:val="both"/>
        <w:rPr>
          <w:bCs/>
          <w:sz w:val="28"/>
          <w:szCs w:val="28"/>
          <w:lang w:val="uk-UA"/>
        </w:rPr>
      </w:pPr>
      <w:r>
        <w:rPr>
          <w:bCs/>
          <w:sz w:val="28"/>
          <w:szCs w:val="28"/>
          <w:lang w:val="uk-UA"/>
        </w:rPr>
        <w:t xml:space="preserve">6. Pro zmist zagal’noi’ seredn’oi’ osvity : naukovo analitychna dopovid’ / O.I. Ljashenko, S.D. Maksymenko, O.M. Topuzov ta in..; za ag. red.. V.G. Kremenja. – </w:t>
      </w:r>
      <w:r>
        <w:rPr>
          <w:bCs/>
          <w:sz w:val="28"/>
          <w:szCs w:val="28"/>
          <w:lang w:val="uk-UA"/>
        </w:rPr>
        <w:lastRenderedPageBreak/>
        <w:t>K.: NAPN Ukrai’ny, 2015 – 118 s. – Rezhym dostupu: https://drive/google.com/ file/d/0B6UkMWig4ukzNWoyN2cxZoQ5UThpbVhraGoyTVFnSHQw/view</w:t>
      </w:r>
    </w:p>
    <w:p w:rsidR="00B7026F" w:rsidRDefault="00B7026F" w:rsidP="00B7026F">
      <w:pPr>
        <w:spacing w:line="360" w:lineRule="auto"/>
        <w:ind w:firstLine="709"/>
        <w:jc w:val="both"/>
        <w:rPr>
          <w:bCs/>
          <w:sz w:val="28"/>
          <w:szCs w:val="28"/>
          <w:lang w:val="uk-UA"/>
        </w:rPr>
      </w:pPr>
      <w:r>
        <w:rPr>
          <w:bCs/>
          <w:sz w:val="28"/>
          <w:szCs w:val="28"/>
          <w:lang w:val="uk-UA"/>
        </w:rPr>
        <w:t>7. International Standard Classification of Education. ISCED 2011 / UNESCO Institute for Statics [Elektronnyj resurs]. – Rezhym dostupu: http://www.uis/ unesco.org/Education/Documents/isced-2011-on.pdf</w:t>
      </w:r>
    </w:p>
    <w:p w:rsidR="00B7026F" w:rsidRDefault="00B7026F" w:rsidP="00B7026F">
      <w:pPr>
        <w:spacing w:line="360" w:lineRule="auto"/>
        <w:ind w:firstLine="709"/>
        <w:jc w:val="center"/>
        <w:rPr>
          <w:b/>
          <w:sz w:val="28"/>
          <w:szCs w:val="28"/>
          <w:lang w:val="en-US"/>
        </w:rPr>
      </w:pPr>
    </w:p>
    <w:p w:rsidR="005679C1" w:rsidRPr="00B7026F" w:rsidRDefault="005679C1" w:rsidP="00B7026F">
      <w:bookmarkStart w:id="0" w:name="_GoBack"/>
      <w:bookmarkEnd w:id="0"/>
    </w:p>
    <w:sectPr w:rsidR="005679C1" w:rsidRPr="00B702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310993"/>
    <w:rsid w:val="00396FAA"/>
    <w:rsid w:val="005679C1"/>
    <w:rsid w:val="006E7DCD"/>
    <w:rsid w:val="00731C09"/>
    <w:rsid w:val="009304E1"/>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main/106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2800</Words>
  <Characters>1597</Characters>
  <Application>Microsoft Office Word</Application>
  <DocSecurity>0</DocSecurity>
  <Lines>13</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2018-06-19T12:04:00Z</dcterms:created>
  <dcterms:modified xsi:type="dcterms:W3CDTF">2018-06-19T12:23:00Z</dcterms:modified>
</cp:coreProperties>
</file>