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6D" w:rsidRPr="00E1606D" w:rsidRDefault="00E1606D" w:rsidP="00E1606D">
      <w:pPr>
        <w:pStyle w:val="a3"/>
        <w:widowControl w:val="0"/>
        <w:spacing w:after="0" w:line="360" w:lineRule="auto"/>
        <w:ind w:left="0" w:firstLine="709"/>
        <w:jc w:val="center"/>
        <w:rPr>
          <w:b/>
          <w:bCs/>
          <w:sz w:val="28"/>
          <w:szCs w:val="28"/>
          <w:lang w:val="uk-UA"/>
        </w:rPr>
      </w:pPr>
      <w:proofErr w:type="spellStart"/>
      <w:r w:rsidRPr="00E1606D">
        <w:rPr>
          <w:b/>
          <w:bCs/>
          <w:sz w:val="28"/>
          <w:szCs w:val="28"/>
          <w:lang w:val="uk-UA"/>
        </w:rPr>
        <w:t>Dannik</w:t>
      </w:r>
      <w:proofErr w:type="spellEnd"/>
      <w:r w:rsidRPr="00E1606D">
        <w:rPr>
          <w:b/>
          <w:bCs/>
          <w:sz w:val="28"/>
          <w:szCs w:val="28"/>
          <w:lang w:val="uk-UA"/>
        </w:rPr>
        <w:t xml:space="preserve"> </w:t>
      </w:r>
      <w:proofErr w:type="spellStart"/>
      <w:r w:rsidRPr="00E1606D">
        <w:rPr>
          <w:b/>
          <w:bCs/>
          <w:sz w:val="28"/>
          <w:szCs w:val="28"/>
          <w:lang w:val="uk-UA"/>
        </w:rPr>
        <w:t>Lyudmila</w:t>
      </w:r>
      <w:proofErr w:type="spellEnd"/>
    </w:p>
    <w:p w:rsidR="00E1606D" w:rsidRPr="00E1606D" w:rsidRDefault="00E1606D" w:rsidP="00E1606D">
      <w:pPr>
        <w:pStyle w:val="a3"/>
        <w:widowControl w:val="0"/>
        <w:spacing w:after="0" w:line="360" w:lineRule="auto"/>
        <w:ind w:left="0" w:firstLine="709"/>
        <w:jc w:val="center"/>
        <w:rPr>
          <w:b/>
          <w:bCs/>
          <w:sz w:val="28"/>
          <w:szCs w:val="28"/>
          <w:lang w:val="uk-UA"/>
        </w:rPr>
      </w:pPr>
      <w:r w:rsidRPr="00E1606D">
        <w:rPr>
          <w:b/>
          <w:bCs/>
          <w:sz w:val="28"/>
          <w:szCs w:val="28"/>
          <w:lang w:val="uk-UA"/>
        </w:rPr>
        <w:t xml:space="preserve">METHODOLOGICAL ASPECTS OF APPLICATION OF INFORMATION AND COMMUNICATION TECHNOLOGIES IN PREPARATION OF FUTURE TECHNOLOGICAL EDUCATIONAL </w:t>
      </w:r>
      <w:bookmarkStart w:id="0" w:name="_GoBack"/>
      <w:bookmarkEnd w:id="0"/>
      <w:r w:rsidRPr="00E1606D">
        <w:rPr>
          <w:b/>
          <w:bCs/>
          <w:sz w:val="28"/>
          <w:szCs w:val="28"/>
          <w:lang w:val="uk-UA"/>
        </w:rPr>
        <w:t>PROPERTIES</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uk-UA"/>
        </w:rPr>
      </w:pP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uk-UA"/>
        </w:rPr>
      </w:pPr>
      <w:proofErr w:type="spellStart"/>
      <w:r w:rsidRPr="00E1606D">
        <w:rPr>
          <w:bCs/>
          <w:sz w:val="28"/>
          <w:szCs w:val="28"/>
          <w:lang w:val="uk-UA"/>
        </w:rPr>
        <w:t>Methodical</w:t>
      </w:r>
      <w:proofErr w:type="spellEnd"/>
      <w:r w:rsidRPr="00E1606D">
        <w:rPr>
          <w:bCs/>
          <w:sz w:val="28"/>
          <w:szCs w:val="28"/>
          <w:lang w:val="uk-UA"/>
        </w:rPr>
        <w:t xml:space="preserve"> </w:t>
      </w:r>
      <w:proofErr w:type="spellStart"/>
      <w:r w:rsidRPr="00E1606D">
        <w:rPr>
          <w:bCs/>
          <w:sz w:val="28"/>
          <w:szCs w:val="28"/>
          <w:lang w:val="uk-UA"/>
        </w:rPr>
        <w:t>aspects</w:t>
      </w:r>
      <w:proofErr w:type="spellEnd"/>
      <w:r w:rsidRPr="00E1606D">
        <w:rPr>
          <w:bCs/>
          <w:sz w:val="28"/>
          <w:szCs w:val="28"/>
          <w:lang w:val="uk-UA"/>
        </w:rPr>
        <w:t xml:space="preserve"> </w:t>
      </w:r>
      <w:proofErr w:type="spellStart"/>
      <w:r w:rsidRPr="00E1606D">
        <w:rPr>
          <w:bCs/>
          <w:sz w:val="28"/>
          <w:szCs w:val="28"/>
          <w:lang w:val="uk-UA"/>
        </w:rPr>
        <w:t>of</w:t>
      </w:r>
      <w:proofErr w:type="spellEnd"/>
      <w:r w:rsidRPr="00E1606D">
        <w:rPr>
          <w:bCs/>
          <w:sz w:val="28"/>
          <w:szCs w:val="28"/>
          <w:lang w:val="uk-UA"/>
        </w:rPr>
        <w:t xml:space="preserve"> </w:t>
      </w:r>
      <w:proofErr w:type="spellStart"/>
      <w:r w:rsidRPr="00E1606D">
        <w:rPr>
          <w:bCs/>
          <w:sz w:val="28"/>
          <w:szCs w:val="28"/>
          <w:lang w:val="uk-UA"/>
        </w:rPr>
        <w:t>application</w:t>
      </w:r>
      <w:proofErr w:type="spellEnd"/>
      <w:r w:rsidRPr="00E1606D">
        <w:rPr>
          <w:bCs/>
          <w:sz w:val="28"/>
          <w:szCs w:val="28"/>
          <w:lang w:val="uk-UA"/>
        </w:rPr>
        <w:t xml:space="preserve"> </w:t>
      </w:r>
      <w:proofErr w:type="spellStart"/>
      <w:r w:rsidRPr="00E1606D">
        <w:rPr>
          <w:bCs/>
          <w:sz w:val="28"/>
          <w:szCs w:val="28"/>
          <w:lang w:val="uk-UA"/>
        </w:rPr>
        <w:t>of</w:t>
      </w:r>
      <w:proofErr w:type="spellEnd"/>
      <w:r w:rsidRPr="00E1606D">
        <w:rPr>
          <w:bCs/>
          <w:sz w:val="28"/>
          <w:szCs w:val="28"/>
          <w:lang w:val="uk-UA"/>
        </w:rPr>
        <w:t xml:space="preserve"> </w:t>
      </w:r>
      <w:proofErr w:type="spellStart"/>
      <w:r w:rsidRPr="00E1606D">
        <w:rPr>
          <w:bCs/>
          <w:sz w:val="28"/>
          <w:szCs w:val="28"/>
          <w:lang w:val="uk-UA"/>
        </w:rPr>
        <w:t>information</w:t>
      </w:r>
      <w:proofErr w:type="spellEnd"/>
      <w:r w:rsidRPr="00E1606D">
        <w:rPr>
          <w:bCs/>
          <w:sz w:val="28"/>
          <w:szCs w:val="28"/>
          <w:lang w:val="uk-UA"/>
        </w:rPr>
        <w:t xml:space="preserve"> </w:t>
      </w:r>
      <w:proofErr w:type="spellStart"/>
      <w:r w:rsidRPr="00E1606D">
        <w:rPr>
          <w:bCs/>
          <w:sz w:val="28"/>
          <w:szCs w:val="28"/>
          <w:lang w:val="uk-UA"/>
        </w:rPr>
        <w:t>and</w:t>
      </w:r>
      <w:proofErr w:type="spellEnd"/>
      <w:r w:rsidRPr="00E1606D">
        <w:rPr>
          <w:bCs/>
          <w:sz w:val="28"/>
          <w:szCs w:val="28"/>
          <w:lang w:val="uk-UA"/>
        </w:rPr>
        <w:t xml:space="preserve"> </w:t>
      </w:r>
      <w:proofErr w:type="spellStart"/>
      <w:r w:rsidRPr="00E1606D">
        <w:rPr>
          <w:bCs/>
          <w:sz w:val="28"/>
          <w:szCs w:val="28"/>
          <w:lang w:val="uk-UA"/>
        </w:rPr>
        <w:t>communication</w:t>
      </w:r>
      <w:proofErr w:type="spellEnd"/>
      <w:r w:rsidRPr="00E1606D">
        <w:rPr>
          <w:bCs/>
          <w:sz w:val="28"/>
          <w:szCs w:val="28"/>
          <w:lang w:val="uk-UA"/>
        </w:rPr>
        <w:t xml:space="preserve"> </w:t>
      </w:r>
      <w:proofErr w:type="spellStart"/>
      <w:r w:rsidRPr="00E1606D">
        <w:rPr>
          <w:bCs/>
          <w:sz w:val="28"/>
          <w:szCs w:val="28"/>
          <w:lang w:val="uk-UA"/>
        </w:rPr>
        <w:t>technologies</w:t>
      </w:r>
      <w:proofErr w:type="spellEnd"/>
      <w:r w:rsidRPr="00E1606D">
        <w:rPr>
          <w:bCs/>
          <w:sz w:val="28"/>
          <w:szCs w:val="28"/>
          <w:lang w:val="uk-UA"/>
        </w:rPr>
        <w:t xml:space="preserve"> </w:t>
      </w:r>
      <w:proofErr w:type="spellStart"/>
      <w:r w:rsidRPr="00E1606D">
        <w:rPr>
          <w:bCs/>
          <w:sz w:val="28"/>
          <w:szCs w:val="28"/>
          <w:lang w:val="uk-UA"/>
        </w:rPr>
        <w:t>in</w:t>
      </w:r>
      <w:proofErr w:type="spellEnd"/>
      <w:r w:rsidRPr="00E1606D">
        <w:rPr>
          <w:bCs/>
          <w:sz w:val="28"/>
          <w:szCs w:val="28"/>
          <w:lang w:val="uk-UA"/>
        </w:rPr>
        <w:t xml:space="preserve"> </w:t>
      </w:r>
      <w:proofErr w:type="spellStart"/>
      <w:r w:rsidRPr="00E1606D">
        <w:rPr>
          <w:bCs/>
          <w:sz w:val="28"/>
          <w:szCs w:val="28"/>
          <w:lang w:val="uk-UA"/>
        </w:rPr>
        <w:t>the</w:t>
      </w:r>
      <w:proofErr w:type="spellEnd"/>
      <w:r w:rsidRPr="00E1606D">
        <w:rPr>
          <w:bCs/>
          <w:sz w:val="28"/>
          <w:szCs w:val="28"/>
          <w:lang w:val="uk-UA"/>
        </w:rPr>
        <w:t xml:space="preserve"> </w:t>
      </w:r>
      <w:proofErr w:type="spellStart"/>
      <w:r w:rsidRPr="00E1606D">
        <w:rPr>
          <w:bCs/>
          <w:sz w:val="28"/>
          <w:szCs w:val="28"/>
          <w:lang w:val="uk-UA"/>
        </w:rPr>
        <w:t>training</w:t>
      </w:r>
      <w:proofErr w:type="spellEnd"/>
      <w:r w:rsidRPr="00E1606D">
        <w:rPr>
          <w:bCs/>
          <w:sz w:val="28"/>
          <w:szCs w:val="28"/>
          <w:lang w:val="uk-UA"/>
        </w:rPr>
        <w:t xml:space="preserve"> </w:t>
      </w:r>
      <w:proofErr w:type="spellStart"/>
      <w:r w:rsidRPr="00E1606D">
        <w:rPr>
          <w:bCs/>
          <w:sz w:val="28"/>
          <w:szCs w:val="28"/>
          <w:lang w:val="uk-UA"/>
        </w:rPr>
        <w:t>of</w:t>
      </w:r>
      <w:proofErr w:type="spellEnd"/>
      <w:r w:rsidRPr="00E1606D">
        <w:rPr>
          <w:bCs/>
          <w:sz w:val="28"/>
          <w:szCs w:val="28"/>
          <w:lang w:val="uk-UA"/>
        </w:rPr>
        <w:t xml:space="preserve"> </w:t>
      </w:r>
      <w:proofErr w:type="spellStart"/>
      <w:r w:rsidRPr="00E1606D">
        <w:rPr>
          <w:bCs/>
          <w:sz w:val="28"/>
          <w:szCs w:val="28"/>
          <w:lang w:val="uk-UA"/>
        </w:rPr>
        <w:t>future</w:t>
      </w:r>
      <w:proofErr w:type="spellEnd"/>
      <w:r w:rsidRPr="00E1606D">
        <w:rPr>
          <w:bCs/>
          <w:sz w:val="28"/>
          <w:szCs w:val="28"/>
          <w:lang w:val="uk-UA"/>
        </w:rPr>
        <w:t xml:space="preserve"> </w:t>
      </w:r>
      <w:proofErr w:type="spellStart"/>
      <w:r w:rsidRPr="00E1606D">
        <w:rPr>
          <w:bCs/>
          <w:sz w:val="28"/>
          <w:szCs w:val="28"/>
          <w:lang w:val="uk-UA"/>
        </w:rPr>
        <w:t>specialists</w:t>
      </w:r>
      <w:proofErr w:type="spellEnd"/>
      <w:r w:rsidRPr="00E1606D">
        <w:rPr>
          <w:bCs/>
          <w:sz w:val="28"/>
          <w:szCs w:val="28"/>
          <w:lang w:val="uk-UA"/>
        </w:rPr>
        <w:t xml:space="preserve"> </w:t>
      </w:r>
      <w:proofErr w:type="spellStart"/>
      <w:r w:rsidRPr="00E1606D">
        <w:rPr>
          <w:bCs/>
          <w:sz w:val="28"/>
          <w:szCs w:val="28"/>
          <w:lang w:val="uk-UA"/>
        </w:rPr>
        <w:t>in</w:t>
      </w:r>
      <w:proofErr w:type="spellEnd"/>
      <w:r w:rsidRPr="00E1606D">
        <w:rPr>
          <w:bCs/>
          <w:sz w:val="28"/>
          <w:szCs w:val="28"/>
          <w:lang w:val="uk-UA"/>
        </w:rPr>
        <w:t xml:space="preserve"> </w:t>
      </w:r>
      <w:proofErr w:type="spellStart"/>
      <w:r w:rsidRPr="00E1606D">
        <w:rPr>
          <w:bCs/>
          <w:sz w:val="28"/>
          <w:szCs w:val="28"/>
          <w:lang w:val="uk-UA"/>
        </w:rPr>
        <w:t>technological</w:t>
      </w:r>
      <w:proofErr w:type="spellEnd"/>
      <w:r w:rsidRPr="00E1606D">
        <w:rPr>
          <w:bCs/>
          <w:sz w:val="28"/>
          <w:szCs w:val="28"/>
          <w:lang w:val="uk-UA"/>
        </w:rPr>
        <w:t xml:space="preserve"> </w:t>
      </w:r>
      <w:proofErr w:type="spellStart"/>
      <w:r w:rsidRPr="00E1606D">
        <w:rPr>
          <w:bCs/>
          <w:sz w:val="28"/>
          <w:szCs w:val="28"/>
          <w:lang w:val="uk-UA"/>
        </w:rPr>
        <w:t>education</w:t>
      </w:r>
      <w:proofErr w:type="spellEnd"/>
      <w:r w:rsidRPr="00E1606D">
        <w:rPr>
          <w:bCs/>
          <w:sz w:val="28"/>
          <w:szCs w:val="28"/>
          <w:lang w:val="uk-UA"/>
        </w:rPr>
        <w:t>.</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uk-UA"/>
        </w:rPr>
      </w:pPr>
      <w:r w:rsidRPr="00E1606D">
        <w:rPr>
          <w:bCs/>
          <w:sz w:val="28"/>
          <w:szCs w:val="28"/>
          <w:lang w:val="en-US"/>
        </w:rPr>
        <w:t xml:space="preserve">The actual issue concerning the use of information and communication technologies of training in the process of preparation of future specialists of technological education at the Faculty of Physical and Mathematical, Computer and Technological Education of the </w:t>
      </w:r>
      <w:proofErr w:type="spellStart"/>
      <w:r w:rsidRPr="00E1606D">
        <w:rPr>
          <w:bCs/>
          <w:sz w:val="28"/>
          <w:szCs w:val="28"/>
          <w:lang w:val="en-US"/>
        </w:rPr>
        <w:t>Berdyansk</w:t>
      </w:r>
      <w:proofErr w:type="spellEnd"/>
      <w:r w:rsidRPr="00E1606D">
        <w:rPr>
          <w:bCs/>
          <w:sz w:val="28"/>
          <w:szCs w:val="28"/>
          <w:lang w:val="en-US"/>
        </w:rPr>
        <w:t xml:space="preserve"> State Pedagogical University is considered.</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ab/>
        <w:t>A concrete example examines the methodology of conducting a lecture using information and communication technologies on the topic "Artistic designing of technological activities", which is included in the training course "Techniques for studying the course" Technologies "in high school."</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ab/>
        <w:t>To achieve the goal, the author developed a methodology based on the introduction of two basic elements:</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1. Accompanying a lecture with a multimedia presentation.</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2. Confirmation and systematization of knowledge with the help of the educational software "Quest-puzzle".</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ab/>
        <w:t>When creating a multimedia presentation, the following sequence, such as motivation, statement of the educational goal, creation of prerequisites for the perception of the educational material, submission of the educational material itself and its assessment, were taken into account.</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ab/>
        <w:t>The author notes that the quest is an interactive intellectual adventure that includes sequential tasks to achieve a specific goal. The Quest Puzzle software is developed, which relates to short-term computer intellectual quests based on riddles, puzzles, tasks of attention and observation.</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lastRenderedPageBreak/>
        <w:tab/>
        <w:t>The author draws attention to the fact that the educational software "Quest-puzzle" can be used in three forms of work: the collective − at the lecture group − in practical classes; Individual − as an independent student's work.</w:t>
      </w:r>
    </w:p>
    <w:p w:rsidR="00E1606D" w:rsidRPr="00E1606D" w:rsidRDefault="00E1606D" w:rsidP="00E1606D">
      <w:pPr>
        <w:tabs>
          <w:tab w:val="left" w:pos="426"/>
          <w:tab w:val="left" w:pos="570"/>
          <w:tab w:val="left" w:pos="969"/>
          <w:tab w:val="left" w:pos="1560"/>
          <w:tab w:val="left" w:pos="1701"/>
        </w:tabs>
        <w:spacing w:line="360" w:lineRule="auto"/>
        <w:ind w:firstLine="709"/>
        <w:jc w:val="both"/>
        <w:rPr>
          <w:bCs/>
          <w:sz w:val="28"/>
          <w:szCs w:val="28"/>
          <w:lang w:val="en-US"/>
        </w:rPr>
      </w:pPr>
      <w:r w:rsidRPr="00E1606D">
        <w:rPr>
          <w:bCs/>
          <w:sz w:val="28"/>
          <w:szCs w:val="28"/>
          <w:lang w:val="en-US"/>
        </w:rPr>
        <w:tab/>
        <w:t>The author emphasizes that the use of the multimedia presentation and educational software "Quest-Puzzle" in studying the topic "Methodology of studying the section" Artistic designing of objects "taking into account all of these recommendations helps to intensify the educational activity of students, thanks to its diversity; Develop creativity; To be accustomed to work in a team, that is, allows to optimize the learning process as a whole and realize the principle of activity orientation, as a component of the humanization of learning.</w:t>
      </w:r>
    </w:p>
    <w:p w:rsidR="00E1606D" w:rsidRPr="00E1606D" w:rsidRDefault="00E1606D" w:rsidP="00E1606D">
      <w:pPr>
        <w:autoSpaceDE w:val="0"/>
        <w:autoSpaceDN w:val="0"/>
        <w:adjustRightInd w:val="0"/>
        <w:spacing w:line="360" w:lineRule="auto"/>
        <w:jc w:val="center"/>
        <w:rPr>
          <w:b/>
          <w:sz w:val="28"/>
          <w:szCs w:val="28"/>
          <w:lang w:val="uk-UA"/>
        </w:rPr>
      </w:pPr>
      <w:proofErr w:type="spellStart"/>
      <w:r w:rsidRPr="00E1606D">
        <w:rPr>
          <w:rStyle w:val="rvts24"/>
          <w:b/>
          <w:bCs/>
          <w:color w:val="000000"/>
          <w:sz w:val="28"/>
          <w:szCs w:val="28"/>
          <w:lang w:val="uk-UA"/>
        </w:rPr>
        <w:t>References</w:t>
      </w:r>
      <w:proofErr w:type="spellEnd"/>
    </w:p>
    <w:p w:rsidR="00E1606D" w:rsidRPr="00E1606D" w:rsidRDefault="00E1606D" w:rsidP="00E1606D">
      <w:pPr>
        <w:spacing w:line="360" w:lineRule="auto"/>
        <w:ind w:firstLine="709"/>
        <w:jc w:val="both"/>
        <w:rPr>
          <w:sz w:val="28"/>
          <w:szCs w:val="28"/>
          <w:lang w:val="uk-UA"/>
        </w:rPr>
      </w:pPr>
      <w:r w:rsidRPr="00E1606D">
        <w:rPr>
          <w:sz w:val="28"/>
          <w:szCs w:val="28"/>
          <w:lang w:val="uk-UA"/>
        </w:rPr>
        <w:t xml:space="preserve">1. </w:t>
      </w:r>
      <w:proofErr w:type="spellStart"/>
      <w:r w:rsidRPr="00E1606D">
        <w:rPr>
          <w:sz w:val="28"/>
          <w:szCs w:val="28"/>
          <w:lang w:val="uk-UA"/>
        </w:rPr>
        <w:t>Afanas'eva</w:t>
      </w:r>
      <w:proofErr w:type="spellEnd"/>
      <w:r w:rsidRPr="00E1606D">
        <w:rPr>
          <w:sz w:val="28"/>
          <w:szCs w:val="28"/>
          <w:lang w:val="uk-UA"/>
        </w:rPr>
        <w:t xml:space="preserve"> E. </w:t>
      </w:r>
      <w:proofErr w:type="spellStart"/>
      <w:r w:rsidRPr="00E1606D">
        <w:rPr>
          <w:sz w:val="28"/>
          <w:szCs w:val="28"/>
          <w:lang w:val="uk-UA"/>
        </w:rPr>
        <w:t>Prezentacyy</w:t>
      </w:r>
      <w:proofErr w:type="spellEnd"/>
      <w:r w:rsidRPr="00E1606D">
        <w:rPr>
          <w:sz w:val="28"/>
          <w:szCs w:val="28"/>
          <w:lang w:val="uk-UA"/>
        </w:rPr>
        <w:t xml:space="preserve"> v </w:t>
      </w:r>
      <w:proofErr w:type="spellStart"/>
      <w:r w:rsidRPr="00E1606D">
        <w:rPr>
          <w:sz w:val="28"/>
          <w:szCs w:val="28"/>
          <w:lang w:val="uk-UA"/>
        </w:rPr>
        <w:t>PosherPoint</w:t>
      </w:r>
      <w:proofErr w:type="spellEnd"/>
      <w:r w:rsidRPr="00E1606D">
        <w:rPr>
          <w:sz w:val="28"/>
          <w:szCs w:val="28"/>
          <w:lang w:val="uk-UA"/>
        </w:rPr>
        <w:t xml:space="preserve">. </w:t>
      </w:r>
      <w:proofErr w:type="spellStart"/>
      <w:r w:rsidRPr="00E1606D">
        <w:rPr>
          <w:sz w:val="28"/>
          <w:szCs w:val="28"/>
          <w:lang w:val="uk-UA"/>
        </w:rPr>
        <w:t>Shpargalka</w:t>
      </w:r>
      <w:proofErr w:type="spellEnd"/>
      <w:r w:rsidRPr="00E1606D">
        <w:rPr>
          <w:sz w:val="28"/>
          <w:szCs w:val="28"/>
          <w:lang w:val="uk-UA"/>
        </w:rPr>
        <w:t xml:space="preserve">. / </w:t>
      </w:r>
      <w:proofErr w:type="spellStart"/>
      <w:r w:rsidRPr="00E1606D">
        <w:rPr>
          <w:sz w:val="28"/>
          <w:szCs w:val="28"/>
          <w:lang w:val="uk-UA"/>
        </w:rPr>
        <w:t>E.Afanas'ev</w:t>
      </w:r>
      <w:proofErr w:type="spellEnd"/>
      <w:r w:rsidRPr="00E1606D">
        <w:rPr>
          <w:sz w:val="28"/>
          <w:szCs w:val="28"/>
          <w:lang w:val="uk-UA"/>
        </w:rPr>
        <w:t xml:space="preserve"> / </w:t>
      </w:r>
      <w:proofErr w:type="spellStart"/>
      <w:r w:rsidRPr="00E1606D">
        <w:rPr>
          <w:sz w:val="28"/>
          <w:szCs w:val="28"/>
          <w:lang w:val="uk-UA"/>
        </w:rPr>
        <w:t>Yzdatel'stvo</w:t>
      </w:r>
      <w:proofErr w:type="spellEnd"/>
      <w:r w:rsidRPr="00E1606D">
        <w:rPr>
          <w:sz w:val="28"/>
          <w:szCs w:val="28"/>
          <w:lang w:val="uk-UA"/>
        </w:rPr>
        <w:t xml:space="preserve">: NT </w:t>
      </w:r>
      <w:proofErr w:type="spellStart"/>
      <w:r w:rsidRPr="00E1606D">
        <w:rPr>
          <w:sz w:val="28"/>
          <w:szCs w:val="28"/>
          <w:lang w:val="uk-UA"/>
        </w:rPr>
        <w:t>Press</w:t>
      </w:r>
      <w:proofErr w:type="spellEnd"/>
      <w:r w:rsidRPr="00E1606D">
        <w:rPr>
          <w:sz w:val="28"/>
          <w:szCs w:val="28"/>
          <w:lang w:val="uk-UA"/>
        </w:rPr>
        <w:t>, 2006. – 160 s.</w:t>
      </w:r>
    </w:p>
    <w:p w:rsidR="00E1606D" w:rsidRPr="00E1606D" w:rsidRDefault="00E1606D" w:rsidP="00E1606D">
      <w:pPr>
        <w:spacing w:line="360" w:lineRule="auto"/>
        <w:ind w:firstLine="709"/>
        <w:jc w:val="both"/>
        <w:rPr>
          <w:sz w:val="28"/>
          <w:szCs w:val="28"/>
          <w:lang w:val="uk-UA"/>
        </w:rPr>
      </w:pPr>
      <w:r w:rsidRPr="00E1606D">
        <w:rPr>
          <w:sz w:val="28"/>
          <w:szCs w:val="28"/>
          <w:lang w:val="uk-UA"/>
        </w:rPr>
        <w:t>2.</w:t>
      </w:r>
      <w:r w:rsidRPr="00E1606D">
        <w:rPr>
          <w:sz w:val="28"/>
          <w:szCs w:val="28"/>
          <w:lang w:val="uk-UA"/>
        </w:rPr>
        <w:tab/>
      </w:r>
      <w:proofErr w:type="spellStart"/>
      <w:r w:rsidRPr="00E1606D">
        <w:rPr>
          <w:sz w:val="28"/>
          <w:szCs w:val="28"/>
          <w:lang w:val="uk-UA"/>
        </w:rPr>
        <w:t>Kijanovs'ka</w:t>
      </w:r>
      <w:proofErr w:type="spellEnd"/>
      <w:r w:rsidRPr="00E1606D">
        <w:rPr>
          <w:sz w:val="28"/>
          <w:szCs w:val="28"/>
          <w:lang w:val="uk-UA"/>
        </w:rPr>
        <w:t xml:space="preserve"> N. M. </w:t>
      </w:r>
      <w:proofErr w:type="spellStart"/>
      <w:r w:rsidRPr="00E1606D">
        <w:rPr>
          <w:sz w:val="28"/>
          <w:szCs w:val="28"/>
          <w:lang w:val="uk-UA"/>
        </w:rPr>
        <w:t>Zastosuvannja</w:t>
      </w:r>
      <w:proofErr w:type="spellEnd"/>
      <w:r w:rsidRPr="00E1606D">
        <w:rPr>
          <w:sz w:val="28"/>
          <w:szCs w:val="28"/>
          <w:lang w:val="uk-UA"/>
        </w:rPr>
        <w:t xml:space="preserve"> informacijno-komunikacijnyh </w:t>
      </w:r>
      <w:proofErr w:type="spellStart"/>
      <w:r w:rsidRPr="00E1606D">
        <w:rPr>
          <w:sz w:val="28"/>
          <w:szCs w:val="28"/>
          <w:lang w:val="uk-UA"/>
        </w:rPr>
        <w:t>tehnologij</w:t>
      </w:r>
      <w:proofErr w:type="spellEnd"/>
      <w:r w:rsidRPr="00E1606D">
        <w:rPr>
          <w:sz w:val="28"/>
          <w:szCs w:val="28"/>
          <w:lang w:val="uk-UA"/>
        </w:rPr>
        <w:t xml:space="preserve"> u </w:t>
      </w:r>
      <w:proofErr w:type="spellStart"/>
      <w:r w:rsidRPr="00E1606D">
        <w:rPr>
          <w:sz w:val="28"/>
          <w:szCs w:val="28"/>
          <w:lang w:val="uk-UA"/>
        </w:rPr>
        <w:t>fundamental'nij</w:t>
      </w:r>
      <w:proofErr w:type="spellEnd"/>
      <w:r w:rsidRPr="00E1606D">
        <w:rPr>
          <w:sz w:val="28"/>
          <w:szCs w:val="28"/>
          <w:lang w:val="uk-UA"/>
        </w:rPr>
        <w:t xml:space="preserve"> </w:t>
      </w:r>
      <w:proofErr w:type="spellStart"/>
      <w:r w:rsidRPr="00E1606D">
        <w:rPr>
          <w:sz w:val="28"/>
          <w:szCs w:val="28"/>
          <w:lang w:val="uk-UA"/>
        </w:rPr>
        <w:t>pidgotovci</w:t>
      </w:r>
      <w:proofErr w:type="spellEnd"/>
      <w:r w:rsidRPr="00E1606D">
        <w:rPr>
          <w:sz w:val="28"/>
          <w:szCs w:val="28"/>
          <w:lang w:val="uk-UA"/>
        </w:rPr>
        <w:t xml:space="preserve"> </w:t>
      </w:r>
      <w:proofErr w:type="spellStart"/>
      <w:r w:rsidRPr="00E1606D">
        <w:rPr>
          <w:sz w:val="28"/>
          <w:szCs w:val="28"/>
          <w:lang w:val="uk-UA"/>
        </w:rPr>
        <w:t>majbutnih</w:t>
      </w:r>
      <w:proofErr w:type="spellEnd"/>
      <w:r w:rsidRPr="00E1606D">
        <w:rPr>
          <w:sz w:val="28"/>
          <w:szCs w:val="28"/>
          <w:lang w:val="uk-UA"/>
        </w:rPr>
        <w:t xml:space="preserve"> </w:t>
      </w:r>
      <w:proofErr w:type="spellStart"/>
      <w:r w:rsidRPr="00E1606D">
        <w:rPr>
          <w:sz w:val="28"/>
          <w:szCs w:val="28"/>
          <w:lang w:val="uk-UA"/>
        </w:rPr>
        <w:t>specialistiv</w:t>
      </w:r>
      <w:proofErr w:type="spellEnd"/>
      <w:r w:rsidRPr="00E1606D">
        <w:rPr>
          <w:sz w:val="28"/>
          <w:szCs w:val="28"/>
          <w:lang w:val="uk-UA"/>
        </w:rPr>
        <w:t xml:space="preserve"> u </w:t>
      </w:r>
      <w:proofErr w:type="spellStart"/>
      <w:r w:rsidRPr="00E1606D">
        <w:rPr>
          <w:sz w:val="28"/>
          <w:szCs w:val="28"/>
          <w:lang w:val="uk-UA"/>
        </w:rPr>
        <w:t>tehnichnyh</w:t>
      </w:r>
      <w:proofErr w:type="spellEnd"/>
      <w:r w:rsidRPr="00E1606D">
        <w:rPr>
          <w:sz w:val="28"/>
          <w:szCs w:val="28"/>
          <w:lang w:val="uk-UA"/>
        </w:rPr>
        <w:t xml:space="preserve"> VNZ </w:t>
      </w:r>
      <w:proofErr w:type="spellStart"/>
      <w:r w:rsidRPr="00E1606D">
        <w:rPr>
          <w:sz w:val="28"/>
          <w:szCs w:val="28"/>
          <w:lang w:val="uk-UA"/>
        </w:rPr>
        <w:t>Ukrai'ny</w:t>
      </w:r>
      <w:proofErr w:type="spellEnd"/>
      <w:r w:rsidRPr="00E1606D">
        <w:rPr>
          <w:sz w:val="28"/>
          <w:szCs w:val="28"/>
          <w:lang w:val="uk-UA"/>
        </w:rPr>
        <w:t xml:space="preserve"> / </w:t>
      </w:r>
      <w:proofErr w:type="spellStart"/>
      <w:r w:rsidRPr="00E1606D">
        <w:rPr>
          <w:sz w:val="28"/>
          <w:szCs w:val="28"/>
          <w:lang w:val="uk-UA"/>
        </w:rPr>
        <w:t>Natalija</w:t>
      </w:r>
      <w:proofErr w:type="spellEnd"/>
      <w:r w:rsidRPr="00E1606D">
        <w:rPr>
          <w:sz w:val="28"/>
          <w:szCs w:val="28"/>
          <w:lang w:val="uk-UA"/>
        </w:rPr>
        <w:t xml:space="preserve"> </w:t>
      </w:r>
      <w:proofErr w:type="spellStart"/>
      <w:r w:rsidRPr="00E1606D">
        <w:rPr>
          <w:sz w:val="28"/>
          <w:szCs w:val="28"/>
          <w:lang w:val="uk-UA"/>
        </w:rPr>
        <w:t>Kijanovs'ka</w:t>
      </w:r>
      <w:proofErr w:type="spellEnd"/>
      <w:r w:rsidRPr="00E1606D">
        <w:rPr>
          <w:sz w:val="28"/>
          <w:szCs w:val="28"/>
          <w:lang w:val="uk-UA"/>
        </w:rPr>
        <w:t xml:space="preserve"> // </w:t>
      </w:r>
      <w:proofErr w:type="spellStart"/>
      <w:r w:rsidRPr="00E1606D">
        <w:rPr>
          <w:sz w:val="28"/>
          <w:szCs w:val="28"/>
          <w:lang w:val="uk-UA"/>
        </w:rPr>
        <w:t>Pedagogika</w:t>
      </w:r>
      <w:proofErr w:type="spellEnd"/>
      <w:r w:rsidRPr="00E1606D">
        <w:rPr>
          <w:sz w:val="28"/>
          <w:szCs w:val="28"/>
          <w:lang w:val="uk-UA"/>
        </w:rPr>
        <w:t xml:space="preserve"> </w:t>
      </w:r>
      <w:proofErr w:type="spellStart"/>
      <w:r w:rsidRPr="00E1606D">
        <w:rPr>
          <w:sz w:val="28"/>
          <w:szCs w:val="28"/>
          <w:lang w:val="uk-UA"/>
        </w:rPr>
        <w:t>vyshhoi'</w:t>
      </w:r>
      <w:proofErr w:type="spellEnd"/>
      <w:r w:rsidRPr="00E1606D">
        <w:rPr>
          <w:sz w:val="28"/>
          <w:szCs w:val="28"/>
          <w:lang w:val="uk-UA"/>
        </w:rPr>
        <w:t xml:space="preserve"> </w:t>
      </w:r>
      <w:proofErr w:type="spellStart"/>
      <w:r w:rsidRPr="00E1606D">
        <w:rPr>
          <w:sz w:val="28"/>
          <w:szCs w:val="28"/>
          <w:lang w:val="uk-UA"/>
        </w:rPr>
        <w:t>ta</w:t>
      </w:r>
      <w:proofErr w:type="spellEnd"/>
      <w:r w:rsidRPr="00E1606D">
        <w:rPr>
          <w:sz w:val="28"/>
          <w:szCs w:val="28"/>
          <w:lang w:val="uk-UA"/>
        </w:rPr>
        <w:t xml:space="preserve"> </w:t>
      </w:r>
      <w:proofErr w:type="spellStart"/>
      <w:r w:rsidRPr="00E1606D">
        <w:rPr>
          <w:sz w:val="28"/>
          <w:szCs w:val="28"/>
          <w:lang w:val="uk-UA"/>
        </w:rPr>
        <w:t>seredn'oi'</w:t>
      </w:r>
      <w:proofErr w:type="spellEnd"/>
      <w:r w:rsidRPr="00E1606D">
        <w:rPr>
          <w:sz w:val="28"/>
          <w:szCs w:val="28"/>
          <w:lang w:val="uk-UA"/>
        </w:rPr>
        <w:t xml:space="preserve"> </w:t>
      </w:r>
      <w:proofErr w:type="spellStart"/>
      <w:r w:rsidRPr="00E1606D">
        <w:rPr>
          <w:sz w:val="28"/>
          <w:szCs w:val="28"/>
          <w:lang w:val="uk-UA"/>
        </w:rPr>
        <w:t>shkoly</w:t>
      </w:r>
      <w:proofErr w:type="spellEnd"/>
      <w:r w:rsidRPr="00E1606D">
        <w:rPr>
          <w:sz w:val="28"/>
          <w:szCs w:val="28"/>
          <w:lang w:val="uk-UA"/>
        </w:rPr>
        <w:t xml:space="preserve">: </w:t>
      </w:r>
      <w:proofErr w:type="spellStart"/>
      <w:r w:rsidRPr="00E1606D">
        <w:rPr>
          <w:sz w:val="28"/>
          <w:szCs w:val="28"/>
          <w:lang w:val="uk-UA"/>
        </w:rPr>
        <w:t>zbirnyk</w:t>
      </w:r>
      <w:proofErr w:type="spellEnd"/>
      <w:r w:rsidRPr="00E1606D">
        <w:rPr>
          <w:sz w:val="28"/>
          <w:szCs w:val="28"/>
          <w:lang w:val="uk-UA"/>
        </w:rPr>
        <w:t xml:space="preserve"> </w:t>
      </w:r>
      <w:proofErr w:type="spellStart"/>
      <w:r w:rsidRPr="00E1606D">
        <w:rPr>
          <w:sz w:val="28"/>
          <w:szCs w:val="28"/>
          <w:lang w:val="uk-UA"/>
        </w:rPr>
        <w:t>naukovyh</w:t>
      </w:r>
      <w:proofErr w:type="spellEnd"/>
      <w:r w:rsidRPr="00E1606D">
        <w:rPr>
          <w:sz w:val="28"/>
          <w:szCs w:val="28"/>
          <w:lang w:val="uk-UA"/>
        </w:rPr>
        <w:t xml:space="preserve"> </w:t>
      </w:r>
      <w:proofErr w:type="spellStart"/>
      <w:r w:rsidRPr="00E1606D">
        <w:rPr>
          <w:sz w:val="28"/>
          <w:szCs w:val="28"/>
          <w:lang w:val="uk-UA"/>
        </w:rPr>
        <w:t>prac</w:t>
      </w:r>
      <w:proofErr w:type="spellEnd"/>
      <w:r w:rsidRPr="00E1606D">
        <w:rPr>
          <w:sz w:val="28"/>
          <w:szCs w:val="28"/>
          <w:lang w:val="uk-UA"/>
        </w:rPr>
        <w:t xml:space="preserve">'. – </w:t>
      </w:r>
      <w:proofErr w:type="spellStart"/>
      <w:r w:rsidRPr="00E1606D">
        <w:rPr>
          <w:sz w:val="28"/>
          <w:szCs w:val="28"/>
          <w:lang w:val="uk-UA"/>
        </w:rPr>
        <w:t>Vypusk</w:t>
      </w:r>
      <w:proofErr w:type="spellEnd"/>
      <w:r w:rsidRPr="00E1606D">
        <w:rPr>
          <w:sz w:val="28"/>
          <w:szCs w:val="28"/>
          <w:lang w:val="uk-UA"/>
        </w:rPr>
        <w:t xml:space="preserve"> 38. – </w:t>
      </w:r>
      <w:proofErr w:type="spellStart"/>
      <w:r w:rsidRPr="00E1606D">
        <w:rPr>
          <w:sz w:val="28"/>
          <w:szCs w:val="28"/>
          <w:lang w:val="uk-UA"/>
        </w:rPr>
        <w:t>Kryvyj</w:t>
      </w:r>
      <w:proofErr w:type="spellEnd"/>
      <w:r w:rsidRPr="00E1606D">
        <w:rPr>
          <w:sz w:val="28"/>
          <w:szCs w:val="28"/>
          <w:lang w:val="uk-UA"/>
        </w:rPr>
        <w:t xml:space="preserve"> </w:t>
      </w:r>
      <w:proofErr w:type="spellStart"/>
      <w:r w:rsidRPr="00E1606D">
        <w:rPr>
          <w:sz w:val="28"/>
          <w:szCs w:val="28"/>
          <w:lang w:val="uk-UA"/>
        </w:rPr>
        <w:t>Rig</w:t>
      </w:r>
      <w:proofErr w:type="spellEnd"/>
      <w:r w:rsidRPr="00E1606D">
        <w:rPr>
          <w:sz w:val="28"/>
          <w:szCs w:val="28"/>
          <w:lang w:val="uk-UA"/>
        </w:rPr>
        <w:t>, 2013. – S. 209-213.</w:t>
      </w:r>
    </w:p>
    <w:p w:rsidR="00E1606D" w:rsidRPr="00E1606D" w:rsidRDefault="00E1606D" w:rsidP="00E1606D">
      <w:pPr>
        <w:spacing w:line="360" w:lineRule="auto"/>
        <w:ind w:firstLine="709"/>
        <w:jc w:val="both"/>
        <w:rPr>
          <w:sz w:val="28"/>
          <w:szCs w:val="28"/>
          <w:lang w:val="uk-UA"/>
        </w:rPr>
      </w:pPr>
      <w:r w:rsidRPr="00E1606D">
        <w:rPr>
          <w:sz w:val="28"/>
          <w:szCs w:val="28"/>
          <w:lang w:val="uk-UA"/>
        </w:rPr>
        <w:t>3.</w:t>
      </w:r>
      <w:r w:rsidRPr="00E1606D">
        <w:rPr>
          <w:sz w:val="28"/>
          <w:szCs w:val="28"/>
          <w:lang w:val="uk-UA"/>
        </w:rPr>
        <w:tab/>
      </w:r>
      <w:proofErr w:type="spellStart"/>
      <w:r w:rsidRPr="00E1606D">
        <w:rPr>
          <w:sz w:val="28"/>
          <w:szCs w:val="28"/>
          <w:lang w:val="uk-UA"/>
        </w:rPr>
        <w:t>Kononec</w:t>
      </w:r>
      <w:proofErr w:type="spellEnd"/>
      <w:r w:rsidRPr="00E1606D">
        <w:rPr>
          <w:sz w:val="28"/>
          <w:szCs w:val="28"/>
          <w:lang w:val="uk-UA"/>
        </w:rPr>
        <w:t xml:space="preserve"> N. </w:t>
      </w:r>
      <w:proofErr w:type="spellStart"/>
      <w:r w:rsidRPr="00E1606D">
        <w:rPr>
          <w:sz w:val="28"/>
          <w:szCs w:val="28"/>
          <w:lang w:val="uk-UA"/>
        </w:rPr>
        <w:t>Tehnologija</w:t>
      </w:r>
      <w:proofErr w:type="spellEnd"/>
      <w:r w:rsidRPr="00E1606D">
        <w:rPr>
          <w:sz w:val="28"/>
          <w:szCs w:val="28"/>
          <w:lang w:val="uk-UA"/>
        </w:rPr>
        <w:t xml:space="preserve"> veb-</w:t>
      </w:r>
      <w:proofErr w:type="spellStart"/>
      <w:r w:rsidRPr="00E1606D">
        <w:rPr>
          <w:sz w:val="28"/>
          <w:szCs w:val="28"/>
          <w:lang w:val="uk-UA"/>
        </w:rPr>
        <w:t>kvest</w:t>
      </w:r>
      <w:proofErr w:type="spellEnd"/>
      <w:r w:rsidRPr="00E1606D">
        <w:rPr>
          <w:sz w:val="28"/>
          <w:szCs w:val="28"/>
          <w:lang w:val="uk-UA"/>
        </w:rPr>
        <w:t xml:space="preserve"> u </w:t>
      </w:r>
      <w:proofErr w:type="spellStart"/>
      <w:r w:rsidRPr="00E1606D">
        <w:rPr>
          <w:sz w:val="28"/>
          <w:szCs w:val="28"/>
          <w:lang w:val="uk-UA"/>
        </w:rPr>
        <w:t>konteksti</w:t>
      </w:r>
      <w:proofErr w:type="spellEnd"/>
      <w:r w:rsidRPr="00E1606D">
        <w:rPr>
          <w:sz w:val="28"/>
          <w:szCs w:val="28"/>
          <w:lang w:val="uk-UA"/>
        </w:rPr>
        <w:t xml:space="preserve"> resursno-orijentovanogo </w:t>
      </w:r>
      <w:proofErr w:type="spellStart"/>
      <w:r w:rsidRPr="00E1606D">
        <w:rPr>
          <w:sz w:val="28"/>
          <w:szCs w:val="28"/>
          <w:lang w:val="uk-UA"/>
        </w:rPr>
        <w:t>navchannja</w:t>
      </w:r>
      <w:proofErr w:type="spellEnd"/>
      <w:r w:rsidRPr="00E1606D">
        <w:rPr>
          <w:sz w:val="28"/>
          <w:szCs w:val="28"/>
          <w:lang w:val="uk-UA"/>
        </w:rPr>
        <w:t xml:space="preserve"> </w:t>
      </w:r>
      <w:proofErr w:type="spellStart"/>
      <w:r w:rsidRPr="00E1606D">
        <w:rPr>
          <w:sz w:val="28"/>
          <w:szCs w:val="28"/>
          <w:lang w:val="uk-UA"/>
        </w:rPr>
        <w:t>studentiv</w:t>
      </w:r>
      <w:proofErr w:type="spellEnd"/>
      <w:r w:rsidRPr="00E1606D">
        <w:rPr>
          <w:sz w:val="28"/>
          <w:szCs w:val="28"/>
          <w:lang w:val="uk-UA"/>
        </w:rPr>
        <w:t xml:space="preserve"> /N. </w:t>
      </w:r>
      <w:proofErr w:type="spellStart"/>
      <w:r w:rsidRPr="00E1606D">
        <w:rPr>
          <w:sz w:val="28"/>
          <w:szCs w:val="28"/>
          <w:lang w:val="uk-UA"/>
        </w:rPr>
        <w:t>Kononec</w:t>
      </w:r>
      <w:proofErr w:type="spellEnd"/>
      <w:r w:rsidRPr="00E1606D">
        <w:rPr>
          <w:sz w:val="28"/>
          <w:szCs w:val="28"/>
          <w:lang w:val="uk-UA"/>
        </w:rPr>
        <w:t xml:space="preserve">  // </w:t>
      </w:r>
      <w:proofErr w:type="spellStart"/>
      <w:r w:rsidRPr="00E1606D">
        <w:rPr>
          <w:sz w:val="28"/>
          <w:szCs w:val="28"/>
          <w:lang w:val="uk-UA"/>
        </w:rPr>
        <w:t>Vytoky</w:t>
      </w:r>
      <w:proofErr w:type="spellEnd"/>
      <w:r w:rsidRPr="00E1606D">
        <w:rPr>
          <w:sz w:val="28"/>
          <w:szCs w:val="28"/>
          <w:lang w:val="uk-UA"/>
        </w:rPr>
        <w:t xml:space="preserve"> </w:t>
      </w:r>
      <w:proofErr w:type="spellStart"/>
      <w:r w:rsidRPr="00E1606D">
        <w:rPr>
          <w:sz w:val="28"/>
          <w:szCs w:val="28"/>
          <w:lang w:val="uk-UA"/>
        </w:rPr>
        <w:t>pedagogichnoi'</w:t>
      </w:r>
      <w:proofErr w:type="spellEnd"/>
      <w:r w:rsidRPr="00E1606D">
        <w:rPr>
          <w:sz w:val="28"/>
          <w:szCs w:val="28"/>
          <w:lang w:val="uk-UA"/>
        </w:rPr>
        <w:t xml:space="preserve"> </w:t>
      </w:r>
      <w:proofErr w:type="spellStart"/>
      <w:r w:rsidRPr="00E1606D">
        <w:rPr>
          <w:sz w:val="28"/>
          <w:szCs w:val="28"/>
          <w:lang w:val="uk-UA"/>
        </w:rPr>
        <w:t>majsternosti</w:t>
      </w:r>
      <w:proofErr w:type="spellEnd"/>
      <w:r w:rsidRPr="00E1606D">
        <w:rPr>
          <w:sz w:val="28"/>
          <w:szCs w:val="28"/>
          <w:lang w:val="uk-UA"/>
        </w:rPr>
        <w:t>. − 2012. − Vyp.10. − 138 s.</w:t>
      </w:r>
    </w:p>
    <w:p w:rsidR="00E1606D" w:rsidRPr="00E1606D" w:rsidRDefault="00E1606D" w:rsidP="00E1606D">
      <w:pPr>
        <w:spacing w:line="360" w:lineRule="auto"/>
        <w:ind w:firstLine="709"/>
        <w:jc w:val="both"/>
        <w:rPr>
          <w:sz w:val="28"/>
          <w:szCs w:val="28"/>
          <w:lang w:val="uk-UA"/>
        </w:rPr>
      </w:pPr>
      <w:r w:rsidRPr="00E1606D">
        <w:rPr>
          <w:sz w:val="28"/>
          <w:szCs w:val="28"/>
          <w:lang w:val="uk-UA"/>
        </w:rPr>
        <w:t>4.</w:t>
      </w:r>
      <w:r w:rsidRPr="00E1606D">
        <w:rPr>
          <w:sz w:val="28"/>
          <w:szCs w:val="28"/>
          <w:lang w:val="uk-UA"/>
        </w:rPr>
        <w:tab/>
      </w:r>
      <w:proofErr w:type="spellStart"/>
      <w:r w:rsidRPr="00E1606D">
        <w:rPr>
          <w:sz w:val="28"/>
          <w:szCs w:val="28"/>
          <w:lang w:val="uk-UA"/>
        </w:rPr>
        <w:t>Nacional'na</w:t>
      </w:r>
      <w:proofErr w:type="spellEnd"/>
      <w:r w:rsidRPr="00E1606D">
        <w:rPr>
          <w:sz w:val="28"/>
          <w:szCs w:val="28"/>
          <w:lang w:val="uk-UA"/>
        </w:rPr>
        <w:t xml:space="preserve"> </w:t>
      </w:r>
      <w:proofErr w:type="spellStart"/>
      <w:r w:rsidRPr="00E1606D">
        <w:rPr>
          <w:sz w:val="28"/>
          <w:szCs w:val="28"/>
          <w:lang w:val="uk-UA"/>
        </w:rPr>
        <w:t>strategija</w:t>
      </w:r>
      <w:proofErr w:type="spellEnd"/>
      <w:r w:rsidRPr="00E1606D">
        <w:rPr>
          <w:sz w:val="28"/>
          <w:szCs w:val="28"/>
          <w:lang w:val="uk-UA"/>
        </w:rPr>
        <w:t xml:space="preserve"> </w:t>
      </w:r>
      <w:proofErr w:type="spellStart"/>
      <w:r w:rsidRPr="00E1606D">
        <w:rPr>
          <w:sz w:val="28"/>
          <w:szCs w:val="28"/>
          <w:lang w:val="uk-UA"/>
        </w:rPr>
        <w:t>rozvytku</w:t>
      </w:r>
      <w:proofErr w:type="spellEnd"/>
      <w:r w:rsidRPr="00E1606D">
        <w:rPr>
          <w:sz w:val="28"/>
          <w:szCs w:val="28"/>
          <w:lang w:val="uk-UA"/>
        </w:rPr>
        <w:t xml:space="preserve"> </w:t>
      </w:r>
      <w:proofErr w:type="spellStart"/>
      <w:r w:rsidRPr="00E1606D">
        <w:rPr>
          <w:sz w:val="28"/>
          <w:szCs w:val="28"/>
          <w:lang w:val="uk-UA"/>
        </w:rPr>
        <w:t>osvity</w:t>
      </w:r>
      <w:proofErr w:type="spellEnd"/>
      <w:r w:rsidRPr="00E1606D">
        <w:rPr>
          <w:sz w:val="28"/>
          <w:szCs w:val="28"/>
          <w:lang w:val="uk-UA"/>
        </w:rPr>
        <w:t xml:space="preserve"> v </w:t>
      </w:r>
      <w:proofErr w:type="spellStart"/>
      <w:r w:rsidRPr="00E1606D">
        <w:rPr>
          <w:sz w:val="28"/>
          <w:szCs w:val="28"/>
          <w:lang w:val="uk-UA"/>
        </w:rPr>
        <w:t>Ukrai'ni</w:t>
      </w:r>
      <w:proofErr w:type="spellEnd"/>
      <w:r w:rsidRPr="00E1606D">
        <w:rPr>
          <w:sz w:val="28"/>
          <w:szCs w:val="28"/>
          <w:lang w:val="uk-UA"/>
        </w:rPr>
        <w:t xml:space="preserve"> </w:t>
      </w:r>
      <w:proofErr w:type="spellStart"/>
      <w:r w:rsidRPr="00E1606D">
        <w:rPr>
          <w:sz w:val="28"/>
          <w:szCs w:val="28"/>
          <w:lang w:val="uk-UA"/>
        </w:rPr>
        <w:t>na</w:t>
      </w:r>
      <w:proofErr w:type="spellEnd"/>
      <w:r w:rsidRPr="00E1606D">
        <w:rPr>
          <w:sz w:val="28"/>
          <w:szCs w:val="28"/>
          <w:lang w:val="uk-UA"/>
        </w:rPr>
        <w:t xml:space="preserve"> 2012–2021 </w:t>
      </w:r>
      <w:proofErr w:type="spellStart"/>
      <w:r w:rsidRPr="00E1606D">
        <w:rPr>
          <w:sz w:val="28"/>
          <w:szCs w:val="28"/>
          <w:lang w:val="uk-UA"/>
        </w:rPr>
        <w:t>roky</w:t>
      </w:r>
      <w:proofErr w:type="spellEnd"/>
      <w:r w:rsidRPr="00E1606D">
        <w:rPr>
          <w:sz w:val="28"/>
          <w:szCs w:val="28"/>
          <w:lang w:val="uk-UA"/>
        </w:rPr>
        <w:t xml:space="preserve"> [</w:t>
      </w:r>
      <w:proofErr w:type="spellStart"/>
      <w:r w:rsidRPr="00E1606D">
        <w:rPr>
          <w:sz w:val="28"/>
          <w:szCs w:val="28"/>
          <w:lang w:val="uk-UA"/>
        </w:rPr>
        <w:t>Elektronnyj</w:t>
      </w:r>
      <w:proofErr w:type="spellEnd"/>
      <w:r w:rsidRPr="00E1606D">
        <w:rPr>
          <w:sz w:val="28"/>
          <w:szCs w:val="28"/>
          <w:lang w:val="uk-UA"/>
        </w:rPr>
        <w:t xml:space="preserve"> </w:t>
      </w:r>
      <w:proofErr w:type="spellStart"/>
      <w:r w:rsidRPr="00E1606D">
        <w:rPr>
          <w:sz w:val="28"/>
          <w:szCs w:val="28"/>
          <w:lang w:val="uk-UA"/>
        </w:rPr>
        <w:t>resurs</w:t>
      </w:r>
      <w:proofErr w:type="spellEnd"/>
      <w:r w:rsidRPr="00E1606D">
        <w:rPr>
          <w:sz w:val="28"/>
          <w:szCs w:val="28"/>
          <w:lang w:val="uk-UA"/>
        </w:rPr>
        <w:t xml:space="preserve">]. – [2011]. – 37 s. – </w:t>
      </w:r>
      <w:proofErr w:type="spellStart"/>
      <w:r w:rsidRPr="00E1606D">
        <w:rPr>
          <w:sz w:val="28"/>
          <w:szCs w:val="28"/>
          <w:lang w:val="uk-UA"/>
        </w:rPr>
        <w:t>Rezhym</w:t>
      </w:r>
      <w:proofErr w:type="spellEnd"/>
      <w:r w:rsidRPr="00E1606D">
        <w:rPr>
          <w:sz w:val="28"/>
          <w:szCs w:val="28"/>
          <w:lang w:val="uk-UA"/>
        </w:rPr>
        <w:t xml:space="preserve"> </w:t>
      </w:r>
      <w:proofErr w:type="spellStart"/>
      <w:r w:rsidRPr="00E1606D">
        <w:rPr>
          <w:sz w:val="28"/>
          <w:szCs w:val="28"/>
          <w:lang w:val="uk-UA"/>
        </w:rPr>
        <w:t>dostupu</w:t>
      </w:r>
      <w:proofErr w:type="spellEnd"/>
      <w:r w:rsidRPr="00E1606D">
        <w:rPr>
          <w:sz w:val="28"/>
          <w:szCs w:val="28"/>
          <w:lang w:val="uk-UA"/>
        </w:rPr>
        <w:t xml:space="preserve"> : http://shshsh.mon.gov.ua/images/files/neshs/12/05/4455.pdf</w:t>
      </w:r>
    </w:p>
    <w:p w:rsidR="00E1606D" w:rsidRPr="00E1606D" w:rsidRDefault="00E1606D" w:rsidP="00E1606D">
      <w:pPr>
        <w:spacing w:line="360" w:lineRule="auto"/>
        <w:ind w:firstLine="709"/>
        <w:jc w:val="both"/>
        <w:rPr>
          <w:sz w:val="28"/>
          <w:szCs w:val="28"/>
          <w:lang w:val="uk-UA"/>
        </w:rPr>
      </w:pPr>
    </w:p>
    <w:p w:rsidR="00E1606D" w:rsidRPr="00E1606D" w:rsidRDefault="00E1606D" w:rsidP="00E1606D">
      <w:pPr>
        <w:spacing w:line="360" w:lineRule="auto"/>
        <w:ind w:firstLine="709"/>
        <w:jc w:val="both"/>
        <w:rPr>
          <w:sz w:val="28"/>
          <w:szCs w:val="28"/>
          <w:lang w:val="uk-UA"/>
        </w:rPr>
      </w:pPr>
    </w:p>
    <w:p w:rsidR="00310993" w:rsidRPr="00E1606D" w:rsidRDefault="00310993" w:rsidP="00E1606D">
      <w:pPr>
        <w:rPr>
          <w:sz w:val="28"/>
          <w:szCs w:val="28"/>
          <w:lang w:val="uk-UA"/>
        </w:rPr>
      </w:pPr>
    </w:p>
    <w:sectPr w:rsidR="00310993" w:rsidRPr="00E1606D" w:rsidSect="00EB04DB">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310993"/>
    <w:rsid w:val="00461C6A"/>
    <w:rsid w:val="005C5BE3"/>
    <w:rsid w:val="00786416"/>
    <w:rsid w:val="008529E2"/>
    <w:rsid w:val="009C532D"/>
    <w:rsid w:val="00E00D92"/>
    <w:rsid w:val="00E1606D"/>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2112</Words>
  <Characters>1204</Characters>
  <Application>Microsoft Office Word</Application>
  <DocSecurity>0</DocSecurity>
  <Lines>10</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2018-06-20T11:28:00Z</dcterms:created>
  <dcterms:modified xsi:type="dcterms:W3CDTF">2018-06-20T11:38:00Z</dcterms:modified>
</cp:coreProperties>
</file>