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F8" w:rsidRDefault="00E945F8" w:rsidP="00E945F8">
      <w:pPr>
        <w:pStyle w:val="HTML"/>
        <w:shd w:val="clear" w:color="auto" w:fill="FFFFFF"/>
        <w:spacing w:line="360" w:lineRule="auto"/>
        <w:jc w:val="center"/>
        <w:rPr>
          <w:rFonts w:ascii="Times New Roman" w:hAnsi="Times New Roman" w:cs="Times New Roman"/>
          <w:color w:val="212121"/>
          <w:sz w:val="28"/>
          <w:szCs w:val="28"/>
          <w:lang w:val="uk-UA"/>
        </w:rPr>
      </w:pPr>
      <w:proofErr w:type="spellStart"/>
      <w:proofErr w:type="gramStart"/>
      <w:r>
        <w:rPr>
          <w:rFonts w:ascii="Times New Roman" w:hAnsi="Times New Roman" w:cs="Times New Roman"/>
          <w:b/>
          <w:spacing w:val="-4"/>
          <w:sz w:val="28"/>
          <w:szCs w:val="28"/>
          <w:lang w:val="en-US"/>
        </w:rPr>
        <w:t>Ventseva</w:t>
      </w:r>
      <w:proofErr w:type="spellEnd"/>
      <w:r>
        <w:rPr>
          <w:rFonts w:ascii="Times New Roman" w:hAnsi="Times New Roman" w:cs="Times New Roman"/>
          <w:b/>
          <w:spacing w:val="-4"/>
          <w:sz w:val="28"/>
          <w:szCs w:val="28"/>
          <w:lang w:val="en-US"/>
        </w:rPr>
        <w:t xml:space="preserve"> N.</w:t>
      </w:r>
      <w:r>
        <w:rPr>
          <w:rFonts w:ascii="Times New Roman" w:hAnsi="Times New Roman" w:cs="Times New Roman"/>
          <w:b/>
          <w:spacing w:val="-4"/>
          <w:sz w:val="28"/>
          <w:szCs w:val="28"/>
          <w:lang w:val="uk-UA"/>
        </w:rPr>
        <w:t xml:space="preserve">, </w:t>
      </w:r>
      <w:proofErr w:type="spellStart"/>
      <w:r>
        <w:rPr>
          <w:rFonts w:ascii="Times New Roman" w:hAnsi="Times New Roman" w:cs="Times New Roman"/>
          <w:b/>
          <w:color w:val="262626"/>
          <w:sz w:val="28"/>
          <w:szCs w:val="28"/>
          <w:shd w:val="clear" w:color="auto" w:fill="FFFFFF"/>
          <w:lang w:val="en-US"/>
        </w:rPr>
        <w:t>Fedchinyak</w:t>
      </w:r>
      <w:proofErr w:type="spellEnd"/>
      <w:r>
        <w:rPr>
          <w:rFonts w:ascii="Times New Roman" w:hAnsi="Times New Roman" w:cs="Times New Roman"/>
          <w:b/>
          <w:color w:val="262626"/>
          <w:sz w:val="28"/>
          <w:szCs w:val="28"/>
          <w:shd w:val="clear" w:color="auto" w:fill="FFFFFF"/>
          <w:lang w:val="uk-UA"/>
        </w:rPr>
        <w:t xml:space="preserve"> А. </w:t>
      </w:r>
      <w:r w:rsidRPr="00E945F8">
        <w:rPr>
          <w:rFonts w:ascii="Times New Roman" w:hAnsi="Times New Roman" w:cs="Times New Roman"/>
          <w:b/>
          <w:color w:val="212121"/>
          <w:sz w:val="28"/>
          <w:szCs w:val="28"/>
          <w:lang w:val="en"/>
        </w:rPr>
        <w:t>Actualization of the experience of the highest historical pedagogical education o</w:t>
      </w:r>
      <w:bookmarkStart w:id="0" w:name="_GoBack"/>
      <w:bookmarkEnd w:id="0"/>
      <w:r w:rsidRPr="00E945F8">
        <w:rPr>
          <w:rFonts w:ascii="Times New Roman" w:hAnsi="Times New Roman" w:cs="Times New Roman"/>
          <w:b/>
          <w:color w:val="212121"/>
          <w:sz w:val="28"/>
          <w:szCs w:val="28"/>
          <w:lang w:val="en"/>
        </w:rPr>
        <w:t>f Ukraine 20-30 years of the twentieth century in modern conditions</w:t>
      </w:r>
      <w:r w:rsidRPr="00E945F8">
        <w:rPr>
          <w:rFonts w:ascii="Times New Roman" w:hAnsi="Times New Roman" w:cs="Times New Roman"/>
          <w:b/>
          <w:color w:val="212121"/>
          <w:sz w:val="28"/>
          <w:szCs w:val="28"/>
          <w:lang w:val="uk-UA"/>
        </w:rPr>
        <w:t>.</w:t>
      </w:r>
      <w:proofErr w:type="gramEnd"/>
    </w:p>
    <w:p w:rsidR="00E945F8" w:rsidRDefault="00E945F8" w:rsidP="00E945F8">
      <w:pPr>
        <w:pStyle w:val="HTML"/>
        <w:shd w:val="clear" w:color="auto" w:fill="FFFFFF"/>
        <w:spacing w:line="360" w:lineRule="auto"/>
        <w:jc w:val="both"/>
        <w:rPr>
          <w:rFonts w:ascii="Times New Roman" w:hAnsi="Times New Roman" w:cs="Times New Roman"/>
          <w:color w:val="212121"/>
          <w:sz w:val="28"/>
          <w:szCs w:val="28"/>
          <w:lang w:val="en-US"/>
        </w:rPr>
      </w:pPr>
      <w:r>
        <w:rPr>
          <w:rFonts w:ascii="Times New Roman" w:hAnsi="Times New Roman" w:cs="Times New Roman"/>
          <w:color w:val="212121"/>
          <w:sz w:val="28"/>
          <w:szCs w:val="28"/>
          <w:lang w:val="uk-UA"/>
        </w:rPr>
        <w:tab/>
      </w:r>
      <w:r>
        <w:rPr>
          <w:rFonts w:ascii="Times New Roman" w:hAnsi="Times New Roman" w:cs="Times New Roman"/>
          <w:color w:val="212121"/>
          <w:sz w:val="28"/>
          <w:szCs w:val="28"/>
          <w:lang w:val="en"/>
        </w:rPr>
        <w:t>The authors of the study, based on an analysis of a wide range of sources, determine the peculiarities of the introduction of new forms of education in the higher historical pedagogical institutions of Ukraine in the 20-30's of the last century.</w:t>
      </w:r>
    </w:p>
    <w:p w:rsidR="00E945F8" w:rsidRDefault="00E945F8" w:rsidP="00E94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sz w:val="28"/>
          <w:szCs w:val="28"/>
          <w:lang w:val="en-US"/>
        </w:rPr>
      </w:pPr>
      <w:r>
        <w:rPr>
          <w:rFonts w:ascii="inherit" w:hAnsi="inherit" w:cs="Courier New"/>
          <w:color w:val="212121"/>
          <w:sz w:val="28"/>
          <w:szCs w:val="28"/>
          <w:lang w:val="uk-UA"/>
        </w:rPr>
        <w:tab/>
      </w:r>
      <w:r>
        <w:rPr>
          <w:rFonts w:ascii="inherit" w:hAnsi="inherit" w:cs="Courier New"/>
          <w:color w:val="212121"/>
          <w:sz w:val="28"/>
          <w:szCs w:val="28"/>
          <w:lang w:val="en"/>
        </w:rPr>
        <w:t>Due to changes in higher and secondary education, the future history teacher should be prepared to teach several sociology courses combined in one integrated course, as well as work on a laboratory system and the Dalton Plan, which was developed on its basis. Given this, the pioneering experience of the 20-30's of the twentieth century is particularly important.</w:t>
      </w:r>
    </w:p>
    <w:p w:rsidR="00E945F8" w:rsidRDefault="00E945F8" w:rsidP="00E945F8">
      <w:pPr>
        <w:pStyle w:val="HTML"/>
        <w:shd w:val="clear" w:color="auto" w:fill="FFFFFF"/>
        <w:spacing w:line="360" w:lineRule="auto"/>
        <w:jc w:val="both"/>
        <w:rPr>
          <w:rFonts w:ascii="Times New Roman" w:hAnsi="Times New Roman" w:cs="Times New Roman"/>
          <w:color w:val="212121"/>
          <w:sz w:val="28"/>
          <w:szCs w:val="28"/>
          <w:lang w:val="en"/>
        </w:rPr>
      </w:pPr>
      <w:r>
        <w:rPr>
          <w:rFonts w:ascii="inherit" w:hAnsi="inherit"/>
          <w:color w:val="212121"/>
          <w:sz w:val="28"/>
          <w:szCs w:val="28"/>
          <w:lang w:val="uk-UA"/>
        </w:rPr>
        <w:tab/>
      </w:r>
      <w:r>
        <w:rPr>
          <w:rFonts w:ascii="Times New Roman" w:hAnsi="Times New Roman" w:cs="Times New Roman"/>
          <w:color w:val="212121"/>
          <w:sz w:val="28"/>
          <w:szCs w:val="28"/>
          <w:lang w:val="en"/>
        </w:rPr>
        <w:t>Researchers also pay attention to the progressive traditions of stimulating student science, namely the creation of student scholarly circles and societies that should become centers where organizational principles and trends of historical and pedagogical science are laid.</w:t>
      </w:r>
    </w:p>
    <w:p w:rsidR="00E945F8" w:rsidRDefault="00E945F8" w:rsidP="00E94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US"/>
        </w:rPr>
      </w:pPr>
      <w:r>
        <w:rPr>
          <w:color w:val="212121"/>
          <w:sz w:val="28"/>
          <w:szCs w:val="28"/>
          <w:lang w:val="uk-UA"/>
        </w:rPr>
        <w:tab/>
      </w:r>
      <w:r>
        <w:rPr>
          <w:color w:val="212121"/>
          <w:sz w:val="28"/>
          <w:szCs w:val="28"/>
          <w:lang w:val="en"/>
        </w:rPr>
        <w:t>The article also explores the practical component of the training of historians-students in the study period.</w:t>
      </w:r>
    </w:p>
    <w:p w:rsidR="00E945F8" w:rsidRDefault="00E945F8" w:rsidP="00E94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heme="minorEastAsia"/>
          <w:color w:val="212121"/>
          <w:sz w:val="28"/>
          <w:szCs w:val="28"/>
          <w:lang w:val="en-US"/>
        </w:rPr>
      </w:pPr>
      <w:r>
        <w:rPr>
          <w:color w:val="212121"/>
          <w:sz w:val="28"/>
          <w:szCs w:val="28"/>
          <w:lang w:val="uk-UA"/>
        </w:rPr>
        <w:tab/>
      </w:r>
      <w:r>
        <w:rPr>
          <w:color w:val="212121"/>
          <w:sz w:val="28"/>
          <w:szCs w:val="28"/>
          <w:lang w:val="en"/>
        </w:rPr>
        <w:t>The authors of the study concluded that 1920-</w:t>
      </w:r>
      <w:r>
        <w:rPr>
          <w:color w:val="212121"/>
          <w:sz w:val="28"/>
          <w:szCs w:val="28"/>
          <w:lang w:val="uk-UA"/>
        </w:rPr>
        <w:t>1</w:t>
      </w:r>
      <w:r>
        <w:rPr>
          <w:color w:val="212121"/>
          <w:sz w:val="28"/>
          <w:szCs w:val="28"/>
          <w:lang w:val="en"/>
        </w:rPr>
        <w:t>930 years in Ukraine is a difficult period of finding the best options for the creation of a higher pedagogical school, where qualified specialists, including history teachers, would be trained. The period under investigation is characterized by a diversity of forms and systems of study. Particular attention at this time was paid to the development of student science and practical training of the future teacher of history, which included a system of formation of practical skills that created conditions for effective teaching and educational work of the teacher at school and can be used in the practice of modern higher educational pedagogical education of Ukraine.</w:t>
      </w:r>
    </w:p>
    <w:p w:rsidR="00E945F8" w:rsidRDefault="00E945F8" w:rsidP="00E945F8">
      <w:pPr>
        <w:spacing w:line="360" w:lineRule="auto"/>
        <w:jc w:val="both"/>
        <w:rPr>
          <w:b/>
          <w:sz w:val="28"/>
          <w:szCs w:val="28"/>
          <w:lang w:val="uk-UA"/>
        </w:rPr>
      </w:pPr>
    </w:p>
    <w:p w:rsidR="00E945F8" w:rsidRDefault="00E945F8" w:rsidP="00E945F8">
      <w:pPr>
        <w:spacing w:line="360" w:lineRule="auto"/>
        <w:jc w:val="both"/>
        <w:rPr>
          <w:b/>
          <w:sz w:val="28"/>
          <w:szCs w:val="28"/>
          <w:lang w:val="uk-UA"/>
        </w:rPr>
      </w:pPr>
    </w:p>
    <w:p w:rsidR="00E945F8" w:rsidRDefault="00E945F8" w:rsidP="00E945F8">
      <w:pPr>
        <w:spacing w:line="360" w:lineRule="auto"/>
        <w:jc w:val="both"/>
        <w:rPr>
          <w:b/>
          <w:sz w:val="28"/>
          <w:szCs w:val="28"/>
          <w:lang w:val="uk-UA"/>
        </w:rPr>
      </w:pPr>
    </w:p>
    <w:p w:rsidR="00310993" w:rsidRPr="00E945F8" w:rsidRDefault="00310993" w:rsidP="00E945F8">
      <w:pPr>
        <w:rPr>
          <w:lang w:val="uk-UA"/>
        </w:rPr>
      </w:pPr>
    </w:p>
    <w:sectPr w:rsidR="00310993" w:rsidRPr="00E945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396FAA"/>
    <w:rsid w:val="006E7DCD"/>
    <w:rsid w:val="009304E1"/>
    <w:rsid w:val="00DF3D26"/>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690</Characters>
  <Application>Microsoft Office Word</Application>
  <DocSecurity>0</DocSecurity>
  <Lines>5</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2018-06-19T12:04:00Z</dcterms:created>
  <dcterms:modified xsi:type="dcterms:W3CDTF">2018-06-19T12:08:00Z</dcterms:modified>
</cp:coreProperties>
</file>