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D5" w:rsidRPr="00357BD6" w:rsidRDefault="004139D5" w:rsidP="00357BD6">
      <w:pPr>
        <w:jc w:val="center"/>
        <w:rPr>
          <w:b/>
          <w:lang w:val="en-US"/>
        </w:rPr>
      </w:pPr>
      <w:bookmarkStart w:id="0" w:name="_GoBack"/>
      <w:r w:rsidRPr="00357BD6">
        <w:rPr>
          <w:rFonts w:ascii="Times New Roman" w:hAnsi="Times New Roman" w:cs="Times New Roman"/>
          <w:b/>
          <w:sz w:val="28"/>
          <w:szCs w:val="28"/>
          <w:lang w:val="uk-UA" w:eastAsia="uk-UA"/>
        </w:rPr>
        <w:t>Bian Lulu</w:t>
      </w:r>
    </w:p>
    <w:p w:rsidR="004139D5" w:rsidRPr="00357BD6" w:rsidRDefault="004139D5" w:rsidP="00357BD6">
      <w:pPr>
        <w:jc w:val="center"/>
        <w:rPr>
          <w:b/>
          <w:lang w:val="en-US"/>
        </w:rPr>
      </w:pPr>
      <w:r w:rsidRPr="00357BD6">
        <w:rPr>
          <w:rFonts w:ascii="Times New Roman" w:hAnsi="Times New Roman" w:cs="Times New Roman"/>
          <w:b/>
          <w:sz w:val="28"/>
          <w:szCs w:val="28"/>
          <w:lang w:val="en-US"/>
        </w:rPr>
        <w:t>Pedagogical conditions for the formation of the broadcasting culture of students from the PRC in the process of professional training</w:t>
      </w:r>
    </w:p>
    <w:bookmarkEnd w:id="0"/>
    <w:p w:rsidR="00882929" w:rsidRPr="00882929" w:rsidRDefault="00882929" w:rsidP="00882929">
      <w:pPr>
        <w:spacing w:after="0" w:line="360" w:lineRule="auto"/>
        <w:ind w:firstLine="709"/>
        <w:jc w:val="both"/>
        <w:rPr>
          <w:rFonts w:ascii="Times New Roman" w:hAnsi="Times New Roman" w:cs="Times New Roman"/>
          <w:sz w:val="28"/>
          <w:szCs w:val="28"/>
          <w:lang w:val="en-US"/>
        </w:rPr>
      </w:pPr>
      <w:r w:rsidRPr="00882929">
        <w:rPr>
          <w:rFonts w:ascii="Times New Roman" w:hAnsi="Times New Roman" w:cs="Times New Roman"/>
          <w:sz w:val="28"/>
          <w:szCs w:val="28"/>
          <w:lang w:val="en-US"/>
        </w:rPr>
        <w:t>The article covers the methodology of the formation of the broadcasting culture of students from the PRC in the process of professional training. The author describes the pedagogical conditions for the formation of the foreign language culture as a set of external objective circumstances that determine the success of this process and on which the level of formation of the studied education in the Chinese students depends. Pedagogical conditions were determined on the basis of the theoretical foundations of understanding the essence and structure of the phenomenon of "broadcasting culture of students from China". The analysis of the scientific literature on the problem allowed to create the basis for determining the pedagogical conditions for the formation of the phenomenon under study in future foreign specialists: the development of students with a stable motivation to study the Russian language on the basis of the introduction of the special course "Fundamentals of the formation of the broadcasting culture of foreign students"; the use of infocommunication technologies in the process of forming the broadcasting culture of students from the PRC in the process of vocational training; organization of non-auditing work of foreign students for the formation of the culture of speech in the process of training.</w:t>
      </w:r>
    </w:p>
    <w:p w:rsidR="00C83F6A" w:rsidRPr="00882929" w:rsidRDefault="00882929" w:rsidP="00882929">
      <w:pPr>
        <w:spacing w:after="0" w:line="360" w:lineRule="auto"/>
        <w:ind w:firstLine="709"/>
        <w:jc w:val="both"/>
        <w:rPr>
          <w:lang w:val="en-US"/>
        </w:rPr>
      </w:pPr>
      <w:r w:rsidRPr="00882929">
        <w:rPr>
          <w:rFonts w:ascii="Times New Roman" w:hAnsi="Times New Roman" w:cs="Times New Roman"/>
          <w:sz w:val="28"/>
          <w:szCs w:val="28"/>
          <w:lang w:val="en-US"/>
        </w:rPr>
        <w:t>Particular attention is paid to the stages, the main provisions, the forms and methods that guided the choice of pedagogical conditions. Among them it is expedient to allocate a special course "Fundamentals of the formation of the broadcasting culture of foreign students". The aforementioned course motivates future specialists from the PRC to master the Russian language through the knowledge, skills and abilities that are acquired in the lecture and practical classes of the special course, and are necessary for the formation of the investigated structure. In the course of the special course students are asked to define the essence of the concept of "culture of speech"; trace the origins of the n language, its structural and communicative properties; to understand the specifics and non-</w:t>
      </w:r>
      <w:r w:rsidRPr="00882929">
        <w:rPr>
          <w:rFonts w:ascii="Times New Roman" w:hAnsi="Times New Roman" w:cs="Times New Roman"/>
          <w:sz w:val="28"/>
          <w:szCs w:val="28"/>
          <w:lang w:val="en-US"/>
        </w:rPr>
        <w:lastRenderedPageBreak/>
        <w:t>verbal means of linguistic communication, its main units; get acquainted with the basics of oratory, methods of verbal presentation of public speaking; to master the basics of polemical mastery, etc. Among other important forms and methods is the "Meridian" circle, lectures-conversations, lecture notes, practical classes, independent work, debates, project activities, on-line courses, etc.</w:t>
      </w:r>
    </w:p>
    <w:sectPr w:rsidR="00C83F6A" w:rsidRPr="00882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B9"/>
    <w:rsid w:val="001F560E"/>
    <w:rsid w:val="00357BD6"/>
    <w:rsid w:val="004139D5"/>
    <w:rsid w:val="00882929"/>
    <w:rsid w:val="00C83F6A"/>
    <w:rsid w:val="00E4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560E"/>
    <w:rPr>
      <w:b/>
      <w:bCs/>
    </w:rPr>
  </w:style>
  <w:style w:type="character" w:customStyle="1" w:styleId="apple-converted-space">
    <w:name w:val="apple-converted-space"/>
    <w:basedOn w:val="a0"/>
    <w:rsid w:val="001F5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560E"/>
    <w:rPr>
      <w:b/>
      <w:bCs/>
    </w:rPr>
  </w:style>
  <w:style w:type="character" w:customStyle="1" w:styleId="apple-converted-space">
    <w:name w:val="apple-converted-space"/>
    <w:basedOn w:val="a0"/>
    <w:rsid w:val="001F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AFA7-08E0-4765-B7E0-95BFE080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1694</Words>
  <Characters>967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2018-01-31T11:33:00Z</dcterms:created>
  <dcterms:modified xsi:type="dcterms:W3CDTF">2018-06-20T12:00:00Z</dcterms:modified>
</cp:coreProperties>
</file>