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A1" w:rsidRPr="00723150" w:rsidRDefault="006511A1" w:rsidP="00723150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9F9F9"/>
          <w:lang w:val="uk-UA"/>
        </w:rPr>
      </w:pPr>
      <w:bookmarkStart w:id="0" w:name="_GoBack"/>
      <w:proofErr w:type="spellStart"/>
      <w:r w:rsidRPr="0072315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9F9F9"/>
          <w:lang w:val="en-US"/>
        </w:rPr>
        <w:t>Nen</w:t>
      </w:r>
      <w:proofErr w:type="spellEnd"/>
      <w:r w:rsidRPr="0072315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9F9F9"/>
          <w:lang w:val="en-US"/>
        </w:rPr>
        <w:sym w:font="Symbol" w:char="F0A2"/>
      </w:r>
      <w:proofErr w:type="spellStart"/>
      <w:proofErr w:type="gramStart"/>
      <w:r w:rsidRPr="0072315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9F9F9"/>
          <w:lang w:val="en-US"/>
        </w:rPr>
        <w:t>ko</w:t>
      </w:r>
      <w:proofErr w:type="spellEnd"/>
      <w:proofErr w:type="gramEnd"/>
      <w:r w:rsidRPr="0072315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72315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9F9F9"/>
          <w:lang w:val="en-US"/>
        </w:rPr>
        <w:t>Yuliya</w:t>
      </w:r>
      <w:proofErr w:type="spellEnd"/>
    </w:p>
    <w:p w:rsidR="006511A1" w:rsidRPr="00723150" w:rsidRDefault="006511A1" w:rsidP="00723150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en-US"/>
        </w:rPr>
      </w:pPr>
      <w:proofErr w:type="spellStart"/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uk-UA"/>
        </w:rPr>
        <w:t>Creat</w:t>
      </w:r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en-US"/>
        </w:rPr>
        <w:t>ing</w:t>
      </w:r>
      <w:proofErr w:type="spellEnd"/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uk-UA"/>
        </w:rPr>
        <w:t>situations</w:t>
      </w:r>
      <w:proofErr w:type="spellEnd"/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uk-UA"/>
        </w:rPr>
        <w:t>of</w:t>
      </w:r>
      <w:proofErr w:type="spellEnd"/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uk-UA"/>
        </w:rPr>
        <w:t>professional</w:t>
      </w:r>
      <w:proofErr w:type="spellEnd"/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uk-UA"/>
        </w:rPr>
        <w:t>communication</w:t>
      </w:r>
      <w:proofErr w:type="spellEnd"/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uk-UA"/>
        </w:rPr>
        <w:t xml:space="preserve"> </w:t>
      </w:r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en-US"/>
        </w:rPr>
        <w:t>at</w:t>
      </w:r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uk-UA"/>
        </w:rPr>
        <w:t>lectures</w:t>
      </w:r>
      <w:proofErr w:type="spellEnd"/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uk-UA"/>
        </w:rPr>
        <w:t>and</w:t>
      </w:r>
      <w:proofErr w:type="spellEnd"/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uk-UA"/>
        </w:rPr>
        <w:t>seminars</w:t>
      </w:r>
      <w:proofErr w:type="spellEnd"/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uk-UA"/>
        </w:rPr>
        <w:t xml:space="preserve"> </w:t>
      </w:r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en-US"/>
        </w:rPr>
        <w:t>as a condition of formation cadets</w:t>
      </w:r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en-US"/>
        </w:rPr>
        <w:sym w:font="Symbol" w:char="F0A2"/>
      </w:r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en-US"/>
        </w:rPr>
        <w:t xml:space="preserve"> readiness for</w:t>
      </w:r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uk-UA"/>
        </w:rPr>
        <w:t>professionally</w:t>
      </w:r>
      <w:proofErr w:type="spellEnd"/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uk-UA"/>
        </w:rPr>
        <w:t>oriented</w:t>
      </w:r>
      <w:proofErr w:type="spellEnd"/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uk-UA"/>
        </w:rPr>
        <w:t>communicative</w:t>
      </w:r>
      <w:proofErr w:type="spellEnd"/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uk-UA"/>
        </w:rPr>
        <w:t>activity</w:t>
      </w:r>
      <w:proofErr w:type="spellEnd"/>
      <w:r w:rsidRPr="007231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9F9F9"/>
          <w:lang w:val="en-US"/>
        </w:rPr>
        <w:t>.</w:t>
      </w:r>
    </w:p>
    <w:bookmarkEnd w:id="0"/>
    <w:p w:rsidR="006511A1" w:rsidRPr="006511A1" w:rsidRDefault="006511A1" w:rsidP="006709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139C" w:rsidRPr="007A139C" w:rsidRDefault="007A139C" w:rsidP="006709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teaching staff of higher educational establishments</w:t>
      </w:r>
      <w:r w:rsidRPr="007A139C">
        <w:rPr>
          <w:rFonts w:ascii="Times New Roman" w:hAnsi="Times New Roman" w:cs="Times New Roman"/>
          <w:sz w:val="28"/>
          <w:szCs w:val="28"/>
          <w:lang w:val="en-US"/>
        </w:rPr>
        <w:t xml:space="preserve"> that train officers for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7A139C">
        <w:rPr>
          <w:rFonts w:ascii="Times New Roman" w:hAnsi="Times New Roman" w:cs="Times New Roman"/>
          <w:sz w:val="28"/>
          <w:szCs w:val="28"/>
          <w:lang w:val="en-US"/>
        </w:rPr>
        <w:t xml:space="preserve">civil protection </w:t>
      </w:r>
      <w:r w:rsidR="00FF41E7">
        <w:rPr>
          <w:rFonts w:ascii="Times New Roman" w:hAnsi="Times New Roman" w:cs="Times New Roman"/>
          <w:sz w:val="28"/>
          <w:szCs w:val="28"/>
          <w:lang w:val="en-US"/>
        </w:rPr>
        <w:t xml:space="preserve">service of Ukraine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has a </w:t>
      </w:r>
      <w:r w:rsidRPr="007A139C">
        <w:rPr>
          <w:rFonts w:ascii="Times New Roman" w:hAnsi="Times New Roman" w:cs="Times New Roman"/>
          <w:sz w:val="28"/>
          <w:szCs w:val="28"/>
          <w:lang w:val="en-US"/>
        </w:rPr>
        <w:t xml:space="preserve">fundamentally new task targeted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r w:rsidRPr="007A139C">
        <w:rPr>
          <w:rFonts w:ascii="Times New Roman" w:hAnsi="Times New Roman" w:cs="Times New Roman"/>
          <w:sz w:val="28"/>
          <w:szCs w:val="28"/>
          <w:lang w:val="en-US"/>
        </w:rPr>
        <w:t xml:space="preserve">improving training in all areas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professional </w:t>
      </w:r>
      <w:r w:rsidRPr="007A139C">
        <w:rPr>
          <w:rFonts w:ascii="Times New Roman" w:hAnsi="Times New Roman" w:cs="Times New Roman"/>
          <w:sz w:val="28"/>
          <w:szCs w:val="28"/>
          <w:lang w:val="en-US"/>
        </w:rPr>
        <w:t xml:space="preserve">activity </w:t>
      </w:r>
      <w:r>
        <w:rPr>
          <w:rFonts w:ascii="Times New Roman" w:hAnsi="Times New Roman" w:cs="Times New Roman"/>
          <w:sz w:val="28"/>
          <w:szCs w:val="28"/>
          <w:lang w:val="en-US"/>
        </w:rPr>
        <w:t>of future officers (including</w:t>
      </w:r>
      <w:r w:rsidRPr="007A139C">
        <w:rPr>
          <w:rFonts w:ascii="Times New Roman" w:hAnsi="Times New Roman" w:cs="Times New Roman"/>
          <w:sz w:val="28"/>
          <w:szCs w:val="28"/>
          <w:lang w:val="en-US"/>
        </w:rPr>
        <w:t xml:space="preserve"> issues related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organization of </w:t>
      </w:r>
      <w:r w:rsidRPr="007A139C">
        <w:rPr>
          <w:rFonts w:ascii="Times New Roman" w:hAnsi="Times New Roman" w:cs="Times New Roman"/>
          <w:sz w:val="28"/>
          <w:szCs w:val="28"/>
          <w:lang w:val="en-US"/>
        </w:rPr>
        <w:t>productive professional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ly </w:t>
      </w:r>
      <w:r w:rsidRPr="007A139C">
        <w:rPr>
          <w:rFonts w:ascii="Times New Roman" w:hAnsi="Times New Roman" w:cs="Times New Roman"/>
          <w:sz w:val="28"/>
          <w:szCs w:val="28"/>
          <w:lang w:val="en-US"/>
        </w:rPr>
        <w:t>oriented communication training).</w:t>
      </w:r>
    </w:p>
    <w:p w:rsidR="00C100CC" w:rsidRPr="00C100CC" w:rsidRDefault="00C100CC" w:rsidP="006709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articles aims to </w:t>
      </w:r>
      <w:r w:rsidRPr="00C100CC">
        <w:rPr>
          <w:rFonts w:ascii="Times New Roman" w:hAnsi="Times New Roman" w:cs="Times New Roman"/>
          <w:sz w:val="28"/>
          <w:szCs w:val="28"/>
          <w:lang w:val="en-US"/>
        </w:rPr>
        <w:t>explore new pedagogical conditions of formation read</w:t>
      </w:r>
      <w:r w:rsidR="00FF41E7">
        <w:rPr>
          <w:rFonts w:ascii="Times New Roman" w:hAnsi="Times New Roman" w:cs="Times New Roman"/>
          <w:sz w:val="28"/>
          <w:szCs w:val="28"/>
          <w:lang w:val="en-US"/>
        </w:rPr>
        <w:t>iness of future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officers</w:t>
      </w:r>
      <w:r w:rsidRPr="00C100CC">
        <w:rPr>
          <w:rFonts w:ascii="Times New Roman" w:hAnsi="Times New Roman" w:cs="Times New Roman"/>
          <w:sz w:val="28"/>
          <w:szCs w:val="28"/>
          <w:lang w:val="en-US"/>
        </w:rPr>
        <w:t xml:space="preserve"> to professionally oriented communicative activity, namely creating situations of professional communication at lectures and seminars.</w:t>
      </w:r>
    </w:p>
    <w:p w:rsidR="00580487" w:rsidRPr="00580487" w:rsidRDefault="00580487" w:rsidP="006709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487">
        <w:rPr>
          <w:rFonts w:ascii="Times New Roman" w:hAnsi="Times New Roman" w:cs="Times New Roman"/>
          <w:sz w:val="28"/>
          <w:szCs w:val="28"/>
          <w:lang w:val="en-US"/>
        </w:rPr>
        <w:t xml:space="preserve">The most important purpose of </w:t>
      </w:r>
      <w:r>
        <w:rPr>
          <w:rFonts w:ascii="Times New Roman" w:hAnsi="Times New Roman" w:cs="Times New Roman"/>
          <w:sz w:val="28"/>
          <w:szCs w:val="28"/>
          <w:lang w:val="en-US"/>
        </w:rPr>
        <w:t>cadets’ professional training is formation of their</w:t>
      </w:r>
      <w:r w:rsidRPr="00580487">
        <w:rPr>
          <w:rFonts w:ascii="Times New Roman" w:hAnsi="Times New Roman" w:cs="Times New Roman"/>
          <w:sz w:val="28"/>
          <w:szCs w:val="28"/>
          <w:lang w:val="en-US"/>
        </w:rPr>
        <w:t xml:space="preserve"> readiness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perform </w:t>
      </w:r>
      <w:r w:rsidRPr="00580487">
        <w:rPr>
          <w:rFonts w:ascii="Times New Roman" w:hAnsi="Times New Roman" w:cs="Times New Roman"/>
          <w:sz w:val="28"/>
          <w:szCs w:val="28"/>
          <w:lang w:val="en-US"/>
        </w:rPr>
        <w:t>professional functions.</w:t>
      </w:r>
      <w:r w:rsidR="00ED6D22" w:rsidRPr="00ED6D22">
        <w:rPr>
          <w:lang w:val="en-US"/>
        </w:rPr>
        <w:t xml:space="preserve"> </w:t>
      </w:r>
      <w:r w:rsidR="00ED6D22" w:rsidRPr="00ED6D22">
        <w:rPr>
          <w:rFonts w:ascii="Times New Roman" w:hAnsi="Times New Roman" w:cs="Times New Roman"/>
          <w:sz w:val="28"/>
          <w:szCs w:val="28"/>
          <w:lang w:val="en-US"/>
        </w:rPr>
        <w:t xml:space="preserve">A wide range of </w:t>
      </w:r>
      <w:r w:rsidR="00FF41E7">
        <w:rPr>
          <w:rFonts w:ascii="Times New Roman" w:hAnsi="Times New Roman" w:cs="Times New Roman"/>
          <w:sz w:val="28"/>
          <w:szCs w:val="28"/>
          <w:lang w:val="en-US"/>
        </w:rPr>
        <w:t xml:space="preserve">their </w:t>
      </w:r>
      <w:r w:rsidR="00ED6D22" w:rsidRPr="00ED6D22">
        <w:rPr>
          <w:rFonts w:ascii="Times New Roman" w:hAnsi="Times New Roman" w:cs="Times New Roman"/>
          <w:sz w:val="28"/>
          <w:szCs w:val="28"/>
          <w:lang w:val="en-US"/>
        </w:rPr>
        <w:t xml:space="preserve">professional </w:t>
      </w:r>
      <w:r w:rsidR="00FF41E7">
        <w:rPr>
          <w:rFonts w:ascii="Times New Roman" w:hAnsi="Times New Roman" w:cs="Times New Roman"/>
          <w:sz w:val="28"/>
          <w:szCs w:val="28"/>
          <w:lang w:val="en-US"/>
        </w:rPr>
        <w:t xml:space="preserve">activities </w:t>
      </w:r>
      <w:r w:rsidR="00ED6D22" w:rsidRPr="00ED6D22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ED6D22">
        <w:rPr>
          <w:rFonts w:ascii="Times New Roman" w:hAnsi="Times New Roman" w:cs="Times New Roman"/>
          <w:sz w:val="28"/>
          <w:szCs w:val="28"/>
          <w:lang w:val="en-US"/>
        </w:rPr>
        <w:t xml:space="preserve">ould be reflected </w:t>
      </w:r>
      <w:r w:rsidR="00ED6D22" w:rsidRPr="00ED6D22">
        <w:rPr>
          <w:rFonts w:ascii="Times New Roman" w:hAnsi="Times New Roman" w:cs="Times New Roman"/>
          <w:sz w:val="28"/>
          <w:szCs w:val="28"/>
          <w:lang w:val="en-US"/>
        </w:rPr>
        <w:t>in their communicatio</w:t>
      </w:r>
      <w:r w:rsidR="00ED6D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D6D22" w:rsidRPr="00ED6D22">
        <w:rPr>
          <w:rFonts w:ascii="Times New Roman" w:hAnsi="Times New Roman" w:cs="Times New Roman"/>
          <w:sz w:val="28"/>
          <w:szCs w:val="28"/>
          <w:lang w:val="en-US"/>
        </w:rPr>
        <w:t xml:space="preserve"> training</w:t>
      </w:r>
      <w:r w:rsidR="00ED6D22">
        <w:rPr>
          <w:rFonts w:ascii="Times New Roman" w:hAnsi="Times New Roman" w:cs="Times New Roman"/>
          <w:sz w:val="28"/>
          <w:szCs w:val="28"/>
          <w:lang w:val="en-US"/>
        </w:rPr>
        <w:t xml:space="preserve"> as well</w:t>
      </w:r>
      <w:r w:rsidR="00ED6D22" w:rsidRPr="00ED6D2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03D04" w:rsidRPr="00F03D04">
        <w:rPr>
          <w:lang w:val="en-US"/>
        </w:rPr>
        <w:t xml:space="preserve"> </w:t>
      </w:r>
      <w:r w:rsidR="00FF41E7">
        <w:rPr>
          <w:rFonts w:ascii="Times New Roman" w:hAnsi="Times New Roman" w:cs="Times New Roman"/>
          <w:sz w:val="28"/>
          <w:szCs w:val="28"/>
          <w:lang w:val="en-US"/>
        </w:rPr>
        <w:t xml:space="preserve">Practice shows that </w:t>
      </w:r>
      <w:r w:rsidR="00F03D04">
        <w:rPr>
          <w:rFonts w:ascii="Times New Roman" w:hAnsi="Times New Roman" w:cs="Times New Roman"/>
          <w:sz w:val="28"/>
          <w:szCs w:val="28"/>
          <w:lang w:val="en-US"/>
        </w:rPr>
        <w:t>tradit</w:t>
      </w:r>
      <w:r w:rsidR="00FF41E7">
        <w:rPr>
          <w:rFonts w:ascii="Times New Roman" w:hAnsi="Times New Roman" w:cs="Times New Roman"/>
          <w:sz w:val="28"/>
          <w:szCs w:val="28"/>
          <w:lang w:val="en-US"/>
        </w:rPr>
        <w:t>ional methods are</w:t>
      </w:r>
      <w:r w:rsidR="00F03D04">
        <w:rPr>
          <w:rFonts w:ascii="Times New Roman" w:hAnsi="Times New Roman" w:cs="Times New Roman"/>
          <w:sz w:val="28"/>
          <w:szCs w:val="28"/>
          <w:lang w:val="en-US"/>
        </w:rPr>
        <w:t xml:space="preserve"> inadequate because</w:t>
      </w:r>
      <w:r w:rsidR="00F03D04" w:rsidRPr="00F03D04">
        <w:rPr>
          <w:rFonts w:ascii="Times New Roman" w:hAnsi="Times New Roman" w:cs="Times New Roman"/>
          <w:sz w:val="28"/>
          <w:szCs w:val="28"/>
          <w:lang w:val="en-US"/>
        </w:rPr>
        <w:t xml:space="preserve"> in addition to obtaining the necessary information about the types, forms and me</w:t>
      </w:r>
      <w:r w:rsidR="00F03D04">
        <w:rPr>
          <w:rFonts w:ascii="Times New Roman" w:hAnsi="Times New Roman" w:cs="Times New Roman"/>
          <w:sz w:val="28"/>
          <w:szCs w:val="28"/>
          <w:lang w:val="en-US"/>
        </w:rPr>
        <w:t xml:space="preserve">thods of communication, cadets </w:t>
      </w:r>
      <w:r w:rsidR="00FF41E7">
        <w:rPr>
          <w:rFonts w:ascii="Times New Roman" w:hAnsi="Times New Roman" w:cs="Times New Roman"/>
          <w:sz w:val="28"/>
          <w:szCs w:val="28"/>
          <w:lang w:val="en-US"/>
        </w:rPr>
        <w:t>must learn to use them</w:t>
      </w:r>
      <w:r w:rsidR="00F03D04" w:rsidRPr="00F03D04">
        <w:rPr>
          <w:rFonts w:ascii="Times New Roman" w:hAnsi="Times New Roman" w:cs="Times New Roman"/>
          <w:sz w:val="28"/>
          <w:szCs w:val="28"/>
          <w:lang w:val="en-US"/>
        </w:rPr>
        <w:t xml:space="preserve"> in various p</w:t>
      </w:r>
      <w:r w:rsidR="00F03D04">
        <w:rPr>
          <w:rFonts w:ascii="Times New Roman" w:hAnsi="Times New Roman" w:cs="Times New Roman"/>
          <w:sz w:val="28"/>
          <w:szCs w:val="28"/>
          <w:lang w:val="en-US"/>
        </w:rPr>
        <w:t>ossible professional situations</w:t>
      </w:r>
      <w:r w:rsidR="00F03D04" w:rsidRPr="00F03D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1E02" w:rsidRPr="00101E02" w:rsidRDefault="00101E02" w:rsidP="006709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01E02">
        <w:rPr>
          <w:rFonts w:ascii="Times New Roman" w:hAnsi="Times New Roman" w:cs="Times New Roman"/>
          <w:sz w:val="28"/>
          <w:szCs w:val="28"/>
          <w:lang w:val="en-US"/>
        </w:rPr>
        <w:t xml:space="preserve">ituations of professional communication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provided </w:t>
      </w:r>
      <w:r w:rsidR="00FF41E7">
        <w:rPr>
          <w:rFonts w:ascii="Times New Roman" w:hAnsi="Times New Roman" w:cs="Times New Roman"/>
          <w:sz w:val="28"/>
          <w:szCs w:val="28"/>
          <w:lang w:val="en-US"/>
        </w:rPr>
        <w:t>the opportunity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1E02">
        <w:rPr>
          <w:rFonts w:ascii="Times New Roman" w:hAnsi="Times New Roman" w:cs="Times New Roman"/>
          <w:sz w:val="28"/>
          <w:szCs w:val="28"/>
          <w:lang w:val="en-US"/>
        </w:rPr>
        <w:t>to analyze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7BEF">
        <w:rPr>
          <w:rFonts w:ascii="Times New Roman" w:hAnsi="Times New Roman" w:cs="Times New Roman"/>
          <w:sz w:val="28"/>
          <w:szCs w:val="28"/>
          <w:lang w:val="en-US"/>
        </w:rPr>
        <w:t xml:space="preserve">studied </w:t>
      </w:r>
      <w:r w:rsidR="00007BEF" w:rsidRPr="00101E02">
        <w:rPr>
          <w:rFonts w:ascii="Times New Roman" w:hAnsi="Times New Roman" w:cs="Times New Roman"/>
          <w:sz w:val="28"/>
          <w:szCs w:val="28"/>
          <w:lang w:val="en-US"/>
        </w:rPr>
        <w:t>phenomenon</w:t>
      </w:r>
      <w:r w:rsidRPr="00101E0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07BEF" w:rsidRPr="00007BEF">
        <w:rPr>
          <w:lang w:val="en-US"/>
        </w:rPr>
        <w:t xml:space="preserve"> </w:t>
      </w:r>
      <w:r w:rsidR="00007BEF" w:rsidRPr="00007BEF">
        <w:rPr>
          <w:rFonts w:ascii="Times New Roman" w:hAnsi="Times New Roman" w:cs="Times New Roman"/>
          <w:sz w:val="28"/>
          <w:szCs w:val="28"/>
          <w:lang w:val="en-US"/>
        </w:rPr>
        <w:t>establish</w:t>
      </w:r>
      <w:r w:rsidR="00007BEF">
        <w:rPr>
          <w:rFonts w:ascii="Times New Roman" w:hAnsi="Times New Roman" w:cs="Times New Roman"/>
          <w:sz w:val="28"/>
          <w:szCs w:val="28"/>
          <w:lang w:val="en-US"/>
        </w:rPr>
        <w:t xml:space="preserve"> connections with members of</w:t>
      </w:r>
      <w:r w:rsidR="00007BEF" w:rsidRPr="00007BEF">
        <w:rPr>
          <w:rFonts w:ascii="Times New Roman" w:hAnsi="Times New Roman" w:cs="Times New Roman"/>
          <w:sz w:val="28"/>
          <w:szCs w:val="28"/>
          <w:lang w:val="en-US"/>
        </w:rPr>
        <w:t xml:space="preserve"> professional relationship, linguistic influences and responses of opponents</w:t>
      </w:r>
      <w:r w:rsidR="00007B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F53D7">
        <w:rPr>
          <w:rFonts w:ascii="Times New Roman" w:hAnsi="Times New Roman" w:cs="Times New Roman"/>
          <w:sz w:val="28"/>
          <w:szCs w:val="28"/>
          <w:lang w:val="en-US"/>
        </w:rPr>
        <w:t xml:space="preserve">understand logical connections and </w:t>
      </w:r>
      <w:r w:rsidR="006F53D7" w:rsidRPr="006F53D7">
        <w:rPr>
          <w:rFonts w:ascii="Times New Roman" w:hAnsi="Times New Roman" w:cs="Times New Roman"/>
          <w:sz w:val="28"/>
          <w:szCs w:val="28"/>
          <w:lang w:val="en-US"/>
        </w:rPr>
        <w:t>sequence of communicative action</w:t>
      </w:r>
      <w:r w:rsidR="006F53D7">
        <w:rPr>
          <w:rFonts w:ascii="Times New Roman" w:hAnsi="Times New Roman" w:cs="Times New Roman"/>
          <w:sz w:val="28"/>
          <w:szCs w:val="28"/>
          <w:lang w:val="en-US"/>
        </w:rPr>
        <w:t>s,</w:t>
      </w:r>
      <w:r w:rsidR="00491C0C" w:rsidRPr="00491C0C">
        <w:rPr>
          <w:lang w:val="en-US"/>
        </w:rPr>
        <w:t xml:space="preserve"> </w:t>
      </w:r>
      <w:r w:rsidR="00491C0C" w:rsidRPr="00491C0C">
        <w:rPr>
          <w:rFonts w:ascii="Times New Roman" w:hAnsi="Times New Roman" w:cs="Times New Roman"/>
          <w:sz w:val="28"/>
          <w:szCs w:val="28"/>
          <w:lang w:val="en-US"/>
        </w:rPr>
        <w:t>compare previously</w:t>
      </w:r>
      <w:r w:rsidR="00FF41E7">
        <w:rPr>
          <w:rFonts w:ascii="Times New Roman" w:hAnsi="Times New Roman" w:cs="Times New Roman"/>
          <w:sz w:val="28"/>
          <w:szCs w:val="28"/>
          <w:lang w:val="en-US"/>
        </w:rPr>
        <w:t xml:space="preserve"> obtained with the new </w:t>
      </w:r>
      <w:r w:rsidR="00491C0C" w:rsidRPr="00491C0C">
        <w:rPr>
          <w:rFonts w:ascii="Times New Roman" w:hAnsi="Times New Roman" w:cs="Times New Roman"/>
          <w:sz w:val="28"/>
          <w:szCs w:val="28"/>
          <w:lang w:val="en-US"/>
        </w:rPr>
        <w:t>knowledge,</w:t>
      </w:r>
      <w:r w:rsidR="00155CBB" w:rsidRPr="00155CBB">
        <w:rPr>
          <w:lang w:val="en-US"/>
        </w:rPr>
        <w:t xml:space="preserve"> </w:t>
      </w:r>
      <w:r w:rsidR="00DA4A13">
        <w:rPr>
          <w:rFonts w:ascii="Times New Roman" w:hAnsi="Times New Roman" w:cs="Times New Roman"/>
          <w:sz w:val="28"/>
          <w:szCs w:val="28"/>
          <w:lang w:val="en-US"/>
        </w:rPr>
        <w:t>and use</w:t>
      </w:r>
      <w:r w:rsidR="00155CBB">
        <w:rPr>
          <w:rFonts w:ascii="Times New Roman" w:hAnsi="Times New Roman" w:cs="Times New Roman"/>
          <w:sz w:val="28"/>
          <w:szCs w:val="28"/>
          <w:lang w:val="en-US"/>
        </w:rPr>
        <w:t xml:space="preserve"> it</w:t>
      </w:r>
      <w:r w:rsidR="00155CBB" w:rsidRPr="00155CBB">
        <w:rPr>
          <w:rFonts w:ascii="Times New Roman" w:hAnsi="Times New Roman" w:cs="Times New Roman"/>
          <w:sz w:val="28"/>
          <w:szCs w:val="28"/>
          <w:lang w:val="en-US"/>
        </w:rPr>
        <w:t xml:space="preserve"> to solve practical problems of professional communication.</w:t>
      </w:r>
    </w:p>
    <w:p w:rsidR="004E206B" w:rsidRDefault="00D64186" w:rsidP="006709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A4A13" w:rsidRPr="00DA4A13">
        <w:rPr>
          <w:rFonts w:ascii="Times New Roman" w:hAnsi="Times New Roman" w:cs="Times New Roman"/>
          <w:sz w:val="28"/>
          <w:szCs w:val="28"/>
          <w:lang w:val="en-US"/>
        </w:rPr>
        <w:t>olving typ</w:t>
      </w:r>
      <w:r w:rsidR="00DA4A13">
        <w:rPr>
          <w:rFonts w:ascii="Times New Roman" w:hAnsi="Times New Roman" w:cs="Times New Roman"/>
          <w:sz w:val="28"/>
          <w:szCs w:val="28"/>
          <w:lang w:val="en-US"/>
        </w:rPr>
        <w:t>ical problems cadets</w:t>
      </w:r>
      <w:r w:rsidR="00DA4A13" w:rsidRPr="00DA4A13">
        <w:rPr>
          <w:rFonts w:ascii="Times New Roman" w:hAnsi="Times New Roman" w:cs="Times New Roman"/>
          <w:sz w:val="28"/>
          <w:szCs w:val="28"/>
          <w:lang w:val="en-US"/>
        </w:rPr>
        <w:t xml:space="preserve"> acquire</w:t>
      </w:r>
      <w:r w:rsidR="00DA4A13">
        <w:rPr>
          <w:rFonts w:ascii="Times New Roman" w:hAnsi="Times New Roman" w:cs="Times New Roman"/>
          <w:sz w:val="28"/>
          <w:szCs w:val="28"/>
          <w:lang w:val="en-US"/>
        </w:rPr>
        <w:t>d skills of</w:t>
      </w:r>
      <w:r w:rsidR="00DA4A13" w:rsidRPr="00DA4A13">
        <w:rPr>
          <w:rFonts w:ascii="Times New Roman" w:hAnsi="Times New Roman" w:cs="Times New Roman"/>
          <w:sz w:val="28"/>
          <w:szCs w:val="28"/>
          <w:lang w:val="en-US"/>
        </w:rPr>
        <w:t xml:space="preserve"> theo</w:t>
      </w:r>
      <w:r w:rsidR="00DA4A13">
        <w:rPr>
          <w:rFonts w:ascii="Times New Roman" w:hAnsi="Times New Roman" w:cs="Times New Roman"/>
          <w:sz w:val="28"/>
          <w:szCs w:val="28"/>
          <w:lang w:val="en-US"/>
        </w:rPr>
        <w:t xml:space="preserve">retical analysis of speech, </w:t>
      </w:r>
      <w:r w:rsidR="00DA4A13" w:rsidRPr="00DA4A13">
        <w:rPr>
          <w:rFonts w:ascii="Times New Roman" w:hAnsi="Times New Roman" w:cs="Times New Roman"/>
          <w:sz w:val="28"/>
          <w:szCs w:val="28"/>
          <w:lang w:val="en-US"/>
        </w:rPr>
        <w:t>ability to compare, classify verbal evidence</w:t>
      </w:r>
      <w:r w:rsidR="00DA4A13">
        <w:rPr>
          <w:rFonts w:ascii="Times New Roman" w:hAnsi="Times New Roman" w:cs="Times New Roman"/>
          <w:sz w:val="28"/>
          <w:szCs w:val="28"/>
          <w:lang w:val="en-US"/>
        </w:rPr>
        <w:t>, on this basis</w:t>
      </w:r>
      <w:r w:rsidR="00DA4A13" w:rsidRPr="00DA4A13">
        <w:rPr>
          <w:rFonts w:ascii="Times New Roman" w:hAnsi="Times New Roman" w:cs="Times New Roman"/>
          <w:sz w:val="28"/>
          <w:szCs w:val="28"/>
          <w:lang w:val="en-US"/>
        </w:rPr>
        <w:t xml:space="preserve"> make conclusions about the specifics of certain events,</w:t>
      </w:r>
      <w:r w:rsidR="00DA4A13" w:rsidRPr="00DA4A13">
        <w:rPr>
          <w:lang w:val="en-US"/>
        </w:rPr>
        <w:t xml:space="preserve"> </w:t>
      </w:r>
      <w:r w:rsidR="00DA4A13" w:rsidRPr="00DA4A13">
        <w:rPr>
          <w:rFonts w:ascii="Times New Roman" w:hAnsi="Times New Roman" w:cs="Times New Roman"/>
          <w:sz w:val="28"/>
          <w:szCs w:val="28"/>
          <w:lang w:val="en-US"/>
        </w:rPr>
        <w:t xml:space="preserve">thereby improving the level of </w:t>
      </w:r>
      <w:r w:rsidR="00DA4A13">
        <w:rPr>
          <w:rFonts w:ascii="Times New Roman" w:hAnsi="Times New Roman" w:cs="Times New Roman"/>
          <w:sz w:val="28"/>
          <w:szCs w:val="28"/>
          <w:lang w:val="en-US"/>
        </w:rPr>
        <w:t xml:space="preserve">their own </w:t>
      </w:r>
      <w:r w:rsidR="00DA4A13" w:rsidRPr="00DA4A13">
        <w:rPr>
          <w:rFonts w:ascii="Times New Roman" w:hAnsi="Times New Roman" w:cs="Times New Roman"/>
          <w:sz w:val="28"/>
          <w:szCs w:val="28"/>
          <w:lang w:val="en-US"/>
        </w:rPr>
        <w:t>communication culture, developing professional communicative thinking.</w:t>
      </w:r>
      <w:r w:rsidR="00FC3F04" w:rsidRPr="00FC3F04">
        <w:rPr>
          <w:lang w:val="en-US"/>
        </w:rPr>
        <w:t xml:space="preserve"> </w:t>
      </w:r>
      <w:r w:rsidR="00FC3F04" w:rsidRPr="00FC3F04">
        <w:rPr>
          <w:rFonts w:ascii="Times New Roman" w:hAnsi="Times New Roman" w:cs="Times New Roman"/>
          <w:sz w:val="28"/>
          <w:szCs w:val="28"/>
          <w:lang w:val="en-US"/>
        </w:rPr>
        <w:t xml:space="preserve">Communication tasks </w:t>
      </w:r>
      <w:r w:rsidR="006F5C41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FC3F04">
        <w:rPr>
          <w:rFonts w:ascii="Times New Roman" w:hAnsi="Times New Roman" w:cs="Times New Roman"/>
          <w:sz w:val="28"/>
          <w:szCs w:val="28"/>
          <w:lang w:val="en-US"/>
        </w:rPr>
        <w:t xml:space="preserve">situations of </w:t>
      </w:r>
      <w:r w:rsidR="006F5C41">
        <w:rPr>
          <w:rFonts w:ascii="Times New Roman" w:hAnsi="Times New Roman" w:cs="Times New Roman"/>
          <w:sz w:val="28"/>
          <w:szCs w:val="28"/>
          <w:lang w:val="en-US"/>
        </w:rPr>
        <w:t>professional communication</w:t>
      </w:r>
      <w:r w:rsidR="00FC3F04" w:rsidRPr="00FC3F04">
        <w:rPr>
          <w:rFonts w:ascii="Times New Roman" w:hAnsi="Times New Roman" w:cs="Times New Roman"/>
          <w:sz w:val="28"/>
          <w:szCs w:val="28"/>
          <w:lang w:val="en-US"/>
        </w:rPr>
        <w:t xml:space="preserve"> or</w:t>
      </w:r>
      <w:r w:rsidR="00FC3F04">
        <w:rPr>
          <w:rFonts w:ascii="Times New Roman" w:hAnsi="Times New Roman" w:cs="Times New Roman"/>
          <w:sz w:val="28"/>
          <w:szCs w:val="28"/>
          <w:lang w:val="en-US"/>
        </w:rPr>
        <w:t xml:space="preserve">iented future </w:t>
      </w:r>
      <w:r w:rsidR="00635A20">
        <w:rPr>
          <w:rFonts w:ascii="Times New Roman" w:hAnsi="Times New Roman" w:cs="Times New Roman"/>
          <w:sz w:val="28"/>
          <w:szCs w:val="28"/>
          <w:lang w:val="en-US"/>
        </w:rPr>
        <w:t>officers</w:t>
      </w:r>
      <w:r w:rsidR="00FC3F04" w:rsidRPr="00FC3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18D3">
        <w:rPr>
          <w:rFonts w:ascii="Times New Roman" w:hAnsi="Times New Roman" w:cs="Times New Roman"/>
          <w:sz w:val="28"/>
          <w:szCs w:val="28"/>
          <w:lang w:val="en-US"/>
        </w:rPr>
        <w:t xml:space="preserve">of State Emergency </w:t>
      </w:r>
      <w:r w:rsidR="00D918D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Service of Ukraine </w:t>
      </w:r>
      <w:r w:rsidR="00FC3F04" w:rsidRPr="00FC3F04">
        <w:rPr>
          <w:rFonts w:ascii="Times New Roman" w:hAnsi="Times New Roman" w:cs="Times New Roman"/>
          <w:sz w:val="28"/>
          <w:szCs w:val="28"/>
          <w:lang w:val="en-US"/>
        </w:rPr>
        <w:t>on systematic work with scientific literature</w:t>
      </w:r>
      <w:r w:rsidR="00FC3F04">
        <w:rPr>
          <w:rFonts w:ascii="Times New Roman" w:hAnsi="Times New Roman" w:cs="Times New Roman"/>
          <w:sz w:val="28"/>
          <w:szCs w:val="28"/>
          <w:lang w:val="en-US"/>
        </w:rPr>
        <w:t xml:space="preserve"> and formed the ability to </w:t>
      </w:r>
      <w:r w:rsidR="00FC3F04" w:rsidRPr="00FC3F04">
        <w:rPr>
          <w:rFonts w:ascii="Times New Roman" w:hAnsi="Times New Roman" w:cs="Times New Roman"/>
          <w:sz w:val="28"/>
          <w:szCs w:val="28"/>
          <w:lang w:val="en-US"/>
        </w:rPr>
        <w:t xml:space="preserve">solve </w:t>
      </w:r>
      <w:r w:rsidR="00FC3F04">
        <w:rPr>
          <w:rFonts w:ascii="Times New Roman" w:hAnsi="Times New Roman" w:cs="Times New Roman"/>
          <w:sz w:val="28"/>
          <w:szCs w:val="28"/>
          <w:lang w:val="en-US"/>
        </w:rPr>
        <w:t xml:space="preserve">professional </w:t>
      </w:r>
      <w:r w:rsidR="00FC3F04" w:rsidRPr="00FC3F04">
        <w:rPr>
          <w:rFonts w:ascii="Times New Roman" w:hAnsi="Times New Roman" w:cs="Times New Roman"/>
          <w:sz w:val="28"/>
          <w:szCs w:val="28"/>
          <w:lang w:val="en-US"/>
        </w:rPr>
        <w:t>problems</w:t>
      </w:r>
      <w:r w:rsidR="00FC3F04">
        <w:rPr>
          <w:rFonts w:ascii="Times New Roman" w:hAnsi="Times New Roman" w:cs="Times New Roman"/>
          <w:sz w:val="28"/>
          <w:szCs w:val="28"/>
          <w:lang w:val="en-US"/>
        </w:rPr>
        <w:t xml:space="preserve"> creatively</w:t>
      </w:r>
      <w:r w:rsidR="00FC3F04" w:rsidRPr="00FC3F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5A01" w:rsidRDefault="000C424A" w:rsidP="0067090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References</w:t>
      </w:r>
    </w:p>
    <w:p w:rsidR="000C424A" w:rsidRPr="000C424A" w:rsidRDefault="000C424A" w:rsidP="0067090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C424A">
        <w:rPr>
          <w:rFonts w:ascii="Times New Roman" w:hAnsi="Times New Roman" w:cs="Times New Roman"/>
          <w:sz w:val="28"/>
          <w:szCs w:val="28"/>
          <w:lang w:val="en-US"/>
        </w:rPr>
        <w:t>Kahan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en-US"/>
        </w:rPr>
        <w:t xml:space="preserve"> M. S.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en-US"/>
        </w:rPr>
        <w:t>Obshchenye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en-US"/>
        </w:rPr>
        <w:t>kak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en-US"/>
        </w:rPr>
        <w:t>tsennost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en-US"/>
        </w:rPr>
        <w:t xml:space="preserve">' y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en-US"/>
        </w:rPr>
        <w:t>kak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en-US"/>
        </w:rPr>
        <w:t>tvorchestvo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424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0C424A"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24A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24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24A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24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24A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24A">
        <w:rPr>
          <w:rFonts w:ascii="Times New Roman" w:hAnsi="Times New Roman" w:cs="Times New Roman"/>
          <w:sz w:val="28"/>
          <w:szCs w:val="28"/>
          <w:lang w:val="en-US"/>
        </w:rPr>
        <w:t>creativity</w:t>
      </w:r>
      <w:r w:rsidRPr="000C424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0C424A">
        <w:rPr>
          <w:rFonts w:ascii="Times New Roman" w:hAnsi="Times New Roman" w:cs="Times New Roman"/>
          <w:sz w:val="28"/>
          <w:szCs w:val="28"/>
          <w:lang w:val="en-US"/>
        </w:rPr>
        <w:t xml:space="preserve"> / M. S. 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en-US"/>
        </w:rPr>
        <w:t>Kahan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en-US"/>
        </w:rPr>
        <w:t>, A. M. 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en-US"/>
        </w:rPr>
        <w:t>Etkynd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en-US"/>
        </w:rPr>
        <w:t>Voprosy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en-US"/>
        </w:rPr>
        <w:t>psykholohyy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en-US"/>
        </w:rPr>
        <w:t>. – 1988. – # 4. – S.25–34.</w:t>
      </w:r>
    </w:p>
    <w:p w:rsidR="000C424A" w:rsidRPr="000C424A" w:rsidRDefault="000C424A" w:rsidP="0067090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Moyseyenko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A. O.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Hotovnist'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naselennya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Ukrayiny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do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diyal'nosti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v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informatsiynomu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suspil'stvi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24A">
        <w:rPr>
          <w:rFonts w:ascii="Times New Roman" w:hAnsi="Times New Roman" w:cs="Times New Roman"/>
          <w:sz w:val="28"/>
          <w:szCs w:val="28"/>
          <w:lang w:val="en-US"/>
        </w:rPr>
        <w:t xml:space="preserve">[Readiness of the population of Ukraine to activity in the informational society] </w:t>
      </w:r>
      <w:r w:rsidRPr="000C424A">
        <w:rPr>
          <w:rFonts w:ascii="Times New Roman" w:hAnsi="Times New Roman" w:cs="Times New Roman"/>
          <w:sz w:val="28"/>
          <w:szCs w:val="28"/>
          <w:lang w:val="uk-UA"/>
        </w:rPr>
        <w:t>/ A.</w:t>
      </w:r>
      <w:r w:rsidRPr="000C424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424A">
        <w:rPr>
          <w:rFonts w:ascii="Times New Roman" w:hAnsi="Times New Roman" w:cs="Times New Roman"/>
          <w:sz w:val="28"/>
          <w:szCs w:val="28"/>
          <w:lang w:val="uk-UA"/>
        </w:rPr>
        <w:t>O.</w:t>
      </w:r>
      <w:r w:rsidRPr="000C424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Moyseyenko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Informatsiyne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suspil'stvo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Shlyakh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Ukrayiny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. – K. :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Vidrodzhennya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PROON, 2004. – S. 231–239.</w:t>
      </w:r>
    </w:p>
    <w:p w:rsidR="000C424A" w:rsidRPr="000C424A" w:rsidRDefault="000C424A" w:rsidP="0067090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Pekhota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E. N.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Yndyvydualyzatsyya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professyonal'no-pedahohycheskoy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podhotovky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uchytelya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Individualization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professional-pedagogical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preparation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teacher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dys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. ...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doktora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ped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nauk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 xml:space="preserve"> : 13.00.04 / E. N. </w:t>
      </w:r>
      <w:proofErr w:type="spellStart"/>
      <w:r w:rsidRPr="000C424A">
        <w:rPr>
          <w:rFonts w:ascii="Times New Roman" w:hAnsi="Times New Roman" w:cs="Times New Roman"/>
          <w:sz w:val="28"/>
          <w:szCs w:val="28"/>
          <w:lang w:val="uk-UA"/>
        </w:rPr>
        <w:t>Pekhota</w:t>
      </w:r>
      <w:proofErr w:type="spellEnd"/>
      <w:r w:rsidRPr="000C424A">
        <w:rPr>
          <w:rFonts w:ascii="Times New Roman" w:hAnsi="Times New Roman" w:cs="Times New Roman"/>
          <w:sz w:val="28"/>
          <w:szCs w:val="28"/>
          <w:lang w:val="uk-UA"/>
        </w:rPr>
        <w:t>. – K, 1997. – 401</w:t>
      </w:r>
      <w:r w:rsidRPr="000C424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424A">
        <w:rPr>
          <w:rFonts w:ascii="Times New Roman" w:hAnsi="Times New Roman" w:cs="Times New Roman"/>
          <w:sz w:val="28"/>
          <w:szCs w:val="28"/>
          <w:lang w:val="uk-UA"/>
        </w:rPr>
        <w:t>s.</w:t>
      </w:r>
    </w:p>
    <w:p w:rsidR="000C424A" w:rsidRPr="000C424A" w:rsidRDefault="000C424A" w:rsidP="0067090D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C424A" w:rsidRPr="000C424A" w:rsidSect="00D263A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B6" w:rsidRDefault="00C944B6" w:rsidP="00D60825">
      <w:pPr>
        <w:spacing w:after="0" w:line="240" w:lineRule="auto"/>
      </w:pPr>
      <w:r>
        <w:separator/>
      </w:r>
    </w:p>
  </w:endnote>
  <w:endnote w:type="continuationSeparator" w:id="0">
    <w:p w:rsidR="00C944B6" w:rsidRDefault="00C944B6" w:rsidP="00D6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4C" w:rsidRDefault="00C944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B6" w:rsidRDefault="00C944B6" w:rsidP="00D60825">
      <w:pPr>
        <w:spacing w:after="0" w:line="240" w:lineRule="auto"/>
      </w:pPr>
      <w:r>
        <w:separator/>
      </w:r>
    </w:p>
  </w:footnote>
  <w:footnote w:type="continuationSeparator" w:id="0">
    <w:p w:rsidR="00C944B6" w:rsidRDefault="00C944B6" w:rsidP="00D60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06C0"/>
    <w:multiLevelType w:val="hybridMultilevel"/>
    <w:tmpl w:val="F4B8DB20"/>
    <w:lvl w:ilvl="0" w:tplc="175C827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96B"/>
    <w:rsid w:val="00007BEF"/>
    <w:rsid w:val="000306B1"/>
    <w:rsid w:val="000C424A"/>
    <w:rsid w:val="00101E02"/>
    <w:rsid w:val="00155CBB"/>
    <w:rsid w:val="0030096B"/>
    <w:rsid w:val="004055B6"/>
    <w:rsid w:val="00455A01"/>
    <w:rsid w:val="00491C0C"/>
    <w:rsid w:val="004E206B"/>
    <w:rsid w:val="00580487"/>
    <w:rsid w:val="00635A20"/>
    <w:rsid w:val="006511A1"/>
    <w:rsid w:val="0067090D"/>
    <w:rsid w:val="00696F0C"/>
    <w:rsid w:val="006F53D7"/>
    <w:rsid w:val="006F5C41"/>
    <w:rsid w:val="00723150"/>
    <w:rsid w:val="007A139C"/>
    <w:rsid w:val="007D7F24"/>
    <w:rsid w:val="00AA21BC"/>
    <w:rsid w:val="00BE7E02"/>
    <w:rsid w:val="00C100CC"/>
    <w:rsid w:val="00C944B6"/>
    <w:rsid w:val="00D60825"/>
    <w:rsid w:val="00D64186"/>
    <w:rsid w:val="00D918D3"/>
    <w:rsid w:val="00DA4A13"/>
    <w:rsid w:val="00ED6D22"/>
    <w:rsid w:val="00F03D04"/>
    <w:rsid w:val="00FC3F04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5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5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5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1858</Words>
  <Characters>1060</Characters>
  <Application>Microsoft Office Word</Application>
  <DocSecurity>0</DocSecurity>
  <Lines>8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dcterms:created xsi:type="dcterms:W3CDTF">2017-02-21T07:13:00Z</dcterms:created>
  <dcterms:modified xsi:type="dcterms:W3CDTF">2018-06-13T11:55:00Z</dcterms:modified>
</cp:coreProperties>
</file>