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B2" w:rsidRPr="003D1FA6" w:rsidRDefault="00780CB2" w:rsidP="00780CB2">
      <w:pPr>
        <w:spacing w:before="100" w:beforeAutospacing="1" w:after="100" w:afterAutospacing="1" w:line="240" w:lineRule="auto"/>
        <w:rPr>
          <w:rFonts w:ascii="Times New Roman" w:eastAsia="Times New Roman" w:hAnsi="Times New Roman" w:cs="Times New Roman"/>
          <w:sz w:val="24"/>
          <w:szCs w:val="24"/>
          <w:lang w:val="en-US" w:eastAsia="ru-RU"/>
        </w:rPr>
      </w:pPr>
    </w:p>
    <w:p w:rsidR="00780CB2" w:rsidRDefault="00780CB2" w:rsidP="00780CB2">
      <w:pPr>
        <w:spacing w:before="100" w:beforeAutospacing="1" w:after="100" w:afterAutospacing="1" w:line="360" w:lineRule="auto"/>
        <w:ind w:firstLine="709"/>
        <w:rPr>
          <w:rFonts w:ascii="Times New Roman" w:eastAsia="Times New Roman" w:hAnsi="Times New Roman" w:cs="Times New Roman"/>
          <w:b/>
          <w:sz w:val="28"/>
          <w:szCs w:val="28"/>
          <w:lang w:val="en-US" w:eastAsia="ru-RU"/>
        </w:rPr>
      </w:pPr>
      <w:proofErr w:type="spellStart"/>
      <w:r w:rsidRPr="005D7653">
        <w:rPr>
          <w:rFonts w:ascii="Times New Roman" w:eastAsia="Times New Roman" w:hAnsi="Times New Roman" w:cs="Times New Roman"/>
          <w:b/>
          <w:sz w:val="28"/>
          <w:szCs w:val="28"/>
          <w:lang w:val="en-US" w:eastAsia="ru-RU"/>
        </w:rPr>
        <w:t>Mozolev</w:t>
      </w:r>
      <w:proofErr w:type="spellEnd"/>
      <w:r w:rsidRPr="005D7653">
        <w:rPr>
          <w:rFonts w:ascii="Times New Roman" w:eastAsia="Times New Roman" w:hAnsi="Times New Roman" w:cs="Times New Roman"/>
          <w:b/>
          <w:sz w:val="28"/>
          <w:szCs w:val="28"/>
          <w:lang w:val="en-US" w:eastAsia="ru-RU"/>
        </w:rPr>
        <w:t xml:space="preserve"> </w:t>
      </w:r>
      <w:proofErr w:type="spellStart"/>
      <w:r w:rsidRPr="005D7653">
        <w:rPr>
          <w:rFonts w:ascii="Times New Roman" w:eastAsia="Times New Roman" w:hAnsi="Times New Roman" w:cs="Times New Roman"/>
          <w:b/>
          <w:sz w:val="28"/>
          <w:szCs w:val="28"/>
          <w:lang w:val="en-US" w:eastAsia="ru-RU"/>
        </w:rPr>
        <w:t>Olexander</w:t>
      </w:r>
      <w:proofErr w:type="spellEnd"/>
      <w:r w:rsidRPr="005D7653">
        <w:rPr>
          <w:rFonts w:ascii="Times New Roman" w:eastAsia="Times New Roman" w:hAnsi="Times New Roman" w:cs="Times New Roman"/>
          <w:b/>
          <w:sz w:val="28"/>
          <w:szCs w:val="28"/>
          <w:lang w:val="en-US" w:eastAsia="ru-RU"/>
        </w:rPr>
        <w:t xml:space="preserve">. </w:t>
      </w:r>
      <w:r w:rsidRPr="003D1FA6">
        <w:rPr>
          <w:rFonts w:ascii="Times New Roman" w:eastAsia="Times New Roman" w:hAnsi="Times New Roman" w:cs="Times New Roman"/>
          <w:b/>
          <w:sz w:val="28"/>
          <w:szCs w:val="28"/>
          <w:lang w:val="en-US" w:eastAsia="ru-RU"/>
        </w:rPr>
        <w:t xml:space="preserve">The state standard of training specialists in the sphere of physical culture and sport of Poland. </w:t>
      </w:r>
    </w:p>
    <w:p w:rsidR="00780CB2" w:rsidRPr="003D1FA6" w:rsidRDefault="00780CB2" w:rsidP="00780CB2">
      <w:pPr>
        <w:spacing w:before="100" w:beforeAutospacing="1" w:after="0" w:line="360" w:lineRule="auto"/>
        <w:ind w:firstLine="708"/>
        <w:jc w:val="both"/>
        <w:rPr>
          <w:rFonts w:ascii="Times New Roman" w:eastAsia="Times New Roman" w:hAnsi="Times New Roman" w:cs="Times New Roman"/>
          <w:sz w:val="28"/>
          <w:szCs w:val="28"/>
          <w:lang w:val="en-US" w:eastAsia="ru-RU"/>
        </w:rPr>
      </w:pPr>
      <w:r w:rsidRPr="003D1FA6">
        <w:rPr>
          <w:rFonts w:ascii="Times New Roman" w:eastAsia="Times New Roman" w:hAnsi="Times New Roman" w:cs="Times New Roman"/>
          <w:sz w:val="28"/>
          <w:szCs w:val="28"/>
          <w:lang w:val="en-US" w:eastAsia="ru-RU"/>
        </w:rPr>
        <w:t xml:space="preserve">Views of Polish scientists to prepare specialists in the sphere of physical culture and sports are </w:t>
      </w:r>
      <w:proofErr w:type="spellStart"/>
      <w:r w:rsidRPr="003D1FA6">
        <w:rPr>
          <w:rFonts w:ascii="Times New Roman" w:eastAsia="Times New Roman" w:hAnsi="Times New Roman" w:cs="Times New Roman"/>
          <w:sz w:val="28"/>
          <w:szCs w:val="28"/>
          <w:lang w:val="en-US" w:eastAsia="ru-RU"/>
        </w:rPr>
        <w:t>analysed</w:t>
      </w:r>
      <w:proofErr w:type="spellEnd"/>
      <w:r w:rsidRPr="003D1FA6">
        <w:rPr>
          <w:rFonts w:ascii="Times New Roman" w:eastAsia="Times New Roman" w:hAnsi="Times New Roman" w:cs="Times New Roman"/>
          <w:sz w:val="28"/>
          <w:szCs w:val="28"/>
          <w:lang w:val="en-US" w:eastAsia="ru-RU"/>
        </w:rPr>
        <w:t xml:space="preserve"> and it was defined that a lot of attention was paid to the problem of training specialists at different stages of historical development. It was considered from different points of view and taking into account the needs of society in a specifically defined period of time. At the present stage the training of specialists in the sphere of physical culture and sports is reflected in rethinking education standards of training and specifies new requirements to the quality of training teachers of physical culture and sports. </w:t>
      </w:r>
    </w:p>
    <w:p w:rsidR="00780CB2" w:rsidRPr="003D1FA6" w:rsidRDefault="00780CB2" w:rsidP="00780CB2">
      <w:pPr>
        <w:spacing w:after="0" w:line="360" w:lineRule="auto"/>
        <w:ind w:firstLine="708"/>
        <w:jc w:val="both"/>
        <w:rPr>
          <w:rFonts w:ascii="Times New Roman" w:eastAsia="Times New Roman" w:hAnsi="Times New Roman" w:cs="Times New Roman"/>
          <w:sz w:val="28"/>
          <w:szCs w:val="28"/>
          <w:lang w:val="en-US" w:eastAsia="ru-RU"/>
        </w:rPr>
      </w:pPr>
      <w:r w:rsidRPr="003D1FA6">
        <w:rPr>
          <w:rFonts w:ascii="Times New Roman" w:eastAsia="Times New Roman" w:hAnsi="Times New Roman" w:cs="Times New Roman"/>
          <w:sz w:val="28"/>
          <w:szCs w:val="28"/>
          <w:lang w:val="en-US" w:eastAsia="ru-RU"/>
        </w:rPr>
        <w:t>The content of the State standard of education in training for the receipt of future profession of pedagogue is disclosed, where we specify the structure and functions of the education system; theoretical knowledge of pedagogy, psychology, didactics, methods of teaching practice and empirical knowledge that the graduate has to possess; features of the process of education; the specificity of work with students; social competence evaluation of its own activities and increasing the level of professional qualifications and personal development.</w:t>
      </w:r>
    </w:p>
    <w:p w:rsidR="00780CB2" w:rsidRPr="003D1FA6" w:rsidRDefault="00780CB2" w:rsidP="00780CB2">
      <w:pPr>
        <w:spacing w:after="100" w:afterAutospacing="1" w:line="360" w:lineRule="auto"/>
        <w:ind w:firstLine="708"/>
        <w:jc w:val="both"/>
        <w:rPr>
          <w:rFonts w:ascii="Times New Roman" w:eastAsia="Times New Roman" w:hAnsi="Times New Roman" w:cs="Times New Roman"/>
          <w:sz w:val="28"/>
          <w:szCs w:val="28"/>
          <w:lang w:val="en-US" w:eastAsia="ru-RU"/>
        </w:rPr>
      </w:pPr>
      <w:r w:rsidRPr="003D1FA6">
        <w:rPr>
          <w:rFonts w:ascii="Times New Roman" w:eastAsia="Times New Roman" w:hAnsi="Times New Roman" w:cs="Times New Roman"/>
          <w:sz w:val="28"/>
          <w:szCs w:val="28"/>
          <w:lang w:val="en-US" w:eastAsia="ru-RU"/>
        </w:rPr>
        <w:t xml:space="preserve">Requirements for training teachers of physical </w:t>
      </w:r>
      <w:r>
        <w:rPr>
          <w:rFonts w:ascii="Times New Roman" w:eastAsia="Times New Roman" w:hAnsi="Times New Roman" w:cs="Times New Roman"/>
          <w:sz w:val="28"/>
          <w:szCs w:val="28"/>
          <w:lang w:val="en-US" w:eastAsia="ru-RU"/>
        </w:rPr>
        <w:t>culture and sport according to “bachelor” and “master”</w:t>
      </w:r>
      <w:r w:rsidRPr="003D1FA6">
        <w:rPr>
          <w:rFonts w:ascii="Times New Roman" w:eastAsia="Times New Roman" w:hAnsi="Times New Roman" w:cs="Times New Roman"/>
          <w:sz w:val="28"/>
          <w:szCs w:val="28"/>
          <w:lang w:val="en-US" w:eastAsia="ru-RU"/>
        </w:rPr>
        <w:t xml:space="preserve"> qualification degrees have been systematized. Tasks for health improving, study and education have been defined, professional knowledge and skills have been revised which are necessary for work with children, youth, adults and the elderly. Professional competences were established, which are necessary for the graduate to master, in order to work in public and private institutions of the educational nature as a teacher of physical culture and competencies that are necessary to hold executive positions in educational state and public organizations. </w:t>
      </w:r>
    </w:p>
    <w:p w:rsidR="008F4A70" w:rsidRPr="00780CB2" w:rsidRDefault="00780CB2" w:rsidP="00780CB2">
      <w:pPr>
        <w:spacing w:before="100" w:beforeAutospacing="1" w:after="100" w:afterAutospacing="1" w:line="360" w:lineRule="auto"/>
        <w:ind w:firstLine="708"/>
        <w:jc w:val="both"/>
        <w:rPr>
          <w:rFonts w:ascii="Times New Roman" w:eastAsia="Times New Roman" w:hAnsi="Times New Roman" w:cs="Times New Roman"/>
          <w:sz w:val="28"/>
          <w:szCs w:val="28"/>
          <w:lang w:val="en-US" w:eastAsia="ru-RU"/>
        </w:rPr>
      </w:pPr>
      <w:r w:rsidRPr="003D1FA6">
        <w:rPr>
          <w:rFonts w:ascii="Times New Roman" w:eastAsia="Times New Roman" w:hAnsi="Times New Roman" w:cs="Times New Roman"/>
          <w:b/>
          <w:sz w:val="28"/>
          <w:szCs w:val="28"/>
          <w:lang w:val="en-US" w:eastAsia="ru-RU"/>
        </w:rPr>
        <w:t>Keywords:</w:t>
      </w:r>
      <w:r w:rsidRPr="003D1FA6">
        <w:rPr>
          <w:rFonts w:ascii="Times New Roman" w:eastAsia="Times New Roman" w:hAnsi="Times New Roman" w:cs="Times New Roman"/>
          <w:sz w:val="28"/>
          <w:szCs w:val="28"/>
          <w:lang w:val="en-US" w:eastAsia="ru-RU"/>
        </w:rPr>
        <w:t xml:space="preserve"> state standard, training, teacher, physical education, degree. </w:t>
      </w:r>
      <w:bookmarkStart w:id="0" w:name="_GoBack"/>
      <w:bookmarkEnd w:id="0"/>
    </w:p>
    <w:sectPr w:rsidR="008F4A70" w:rsidRPr="0078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10"/>
    <w:rsid w:val="00780CB2"/>
    <w:rsid w:val="008F4A70"/>
    <w:rsid w:val="00BD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8381B"/>
  <w15:chartTrackingRefBased/>
  <w15:docId w15:val="{E6172975-0060-4F20-82E4-43828B4A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CB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2016-06-06T17:47:00Z</dcterms:created>
  <dcterms:modified xsi:type="dcterms:W3CDTF">2016-06-06T17:48:00Z</dcterms:modified>
</cp:coreProperties>
</file>