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137" w:rsidRDefault="00277137" w:rsidP="00277137">
      <w:pPr>
        <w:spacing w:line="360" w:lineRule="auto"/>
        <w:ind w:firstLine="360"/>
        <w:jc w:val="both"/>
        <w:rPr>
          <w:lang w:val="uk-UA"/>
        </w:rPr>
      </w:pPr>
      <w:r>
        <w:rPr>
          <w:b w:val="0"/>
          <w:lang w:val="en-US"/>
        </w:rPr>
        <w:t>Nadezhda Ventseva.</w:t>
      </w:r>
      <w:r>
        <w:rPr>
          <w:lang w:val="en-US"/>
        </w:rPr>
        <w:t xml:space="preserve"> </w:t>
      </w:r>
    </w:p>
    <w:p w:rsidR="00277137" w:rsidRDefault="00277137" w:rsidP="00277137">
      <w:pPr>
        <w:spacing w:line="360" w:lineRule="auto"/>
        <w:ind w:firstLine="567"/>
        <w:jc w:val="center"/>
        <w:rPr>
          <w:lang w:val="uk-UA"/>
        </w:rPr>
      </w:pPr>
      <w:r>
        <w:rPr>
          <w:b w:val="0"/>
          <w:lang w:val="en-US"/>
        </w:rPr>
        <w:t xml:space="preserve">Formation of the historical content of higher pedagogical education in Ukraine in the early </w:t>
      </w:r>
      <w:r>
        <w:rPr>
          <w:b w:val="0"/>
        </w:rPr>
        <w:t>ХХ</w:t>
      </w:r>
      <w:r>
        <w:rPr>
          <w:b w:val="0"/>
          <w:lang w:val="en-US"/>
        </w:rPr>
        <w:t xml:space="preserve"> century.</w:t>
      </w:r>
    </w:p>
    <w:p w:rsidR="00277137" w:rsidRDefault="00277137" w:rsidP="00277137">
      <w:pPr>
        <w:pStyle w:val="a3"/>
        <w:shd w:val="clear" w:color="auto" w:fill="FFFFFF"/>
        <w:spacing w:before="0" w:beforeAutospacing="0" w:after="0" w:afterAutospacing="0" w:line="360" w:lineRule="auto"/>
        <w:ind w:left="45" w:right="45" w:firstLine="480"/>
        <w:jc w:val="both"/>
        <w:textAlignment w:val="top"/>
        <w:rPr>
          <w:sz w:val="28"/>
          <w:szCs w:val="28"/>
          <w:lang w:val="en-GB"/>
        </w:rPr>
      </w:pPr>
      <w:r>
        <w:rPr>
          <w:sz w:val="28"/>
          <w:szCs w:val="28"/>
          <w:lang w:val="en-GB"/>
        </w:rPr>
        <w:t>In the second half of the XIX century in historical science historical school began to displace the sociological positivism. The founders of this direction of thought that the source of knowledge is experience, the subject of investigation - the facts, methods of cognition of reality - the analysis and synthesis.</w:t>
      </w:r>
      <w:r>
        <w:rPr>
          <w:sz w:val="28"/>
          <w:szCs w:val="28"/>
          <w:lang w:val="uk-UA"/>
        </w:rPr>
        <w:t xml:space="preserve"> </w:t>
      </w:r>
      <w:r>
        <w:rPr>
          <w:sz w:val="28"/>
          <w:szCs w:val="28"/>
          <w:lang w:val="en-GB"/>
        </w:rPr>
        <w:t xml:space="preserve">As a result, in contrast, appear factual material science that have general and were in direct connection with history. In the higher historical education began approved theoretical disciplines historic profile: methodology of history, historiography, sociology. </w:t>
      </w:r>
    </w:p>
    <w:p w:rsidR="00277137" w:rsidRDefault="00277137" w:rsidP="00277137">
      <w:pPr>
        <w:pStyle w:val="a3"/>
        <w:shd w:val="clear" w:color="auto" w:fill="FFFFFF"/>
        <w:spacing w:before="0" w:beforeAutospacing="0" w:after="0" w:afterAutospacing="0" w:line="360" w:lineRule="auto"/>
        <w:ind w:left="45" w:right="45" w:firstLine="480"/>
        <w:jc w:val="both"/>
        <w:textAlignment w:val="top"/>
        <w:rPr>
          <w:sz w:val="28"/>
          <w:szCs w:val="28"/>
          <w:lang w:val="en-GB"/>
        </w:rPr>
      </w:pPr>
      <w:r>
        <w:rPr>
          <w:sz w:val="28"/>
          <w:szCs w:val="28"/>
          <w:lang w:val="en-GB"/>
        </w:rPr>
        <w:t>In the early twentieth century Ukraine in rapidly developing university education and higher saturation begins the process of history education theoretical disciplines. During this period the curriculum of History and Philology included, first as optional, and later as required courses methodology, sociology and philosophy of history, theoretical course history, special courses on history.</w:t>
      </w:r>
    </w:p>
    <w:p w:rsidR="00277137" w:rsidRDefault="00277137" w:rsidP="00277137">
      <w:pPr>
        <w:pStyle w:val="a3"/>
        <w:shd w:val="clear" w:color="auto" w:fill="FFFFFF"/>
        <w:spacing w:before="0" w:beforeAutospacing="0" w:after="0" w:afterAutospacing="0" w:line="360" w:lineRule="auto"/>
        <w:ind w:left="45" w:right="45" w:firstLine="480"/>
        <w:jc w:val="both"/>
        <w:textAlignment w:val="top"/>
        <w:rPr>
          <w:sz w:val="28"/>
          <w:szCs w:val="28"/>
          <w:lang w:val="en-GB"/>
        </w:rPr>
      </w:pPr>
      <w:r>
        <w:rPr>
          <w:sz w:val="28"/>
          <w:szCs w:val="28"/>
          <w:lang w:val="en-GB"/>
        </w:rPr>
        <w:t>The system of special courses and their subjects in each university is special and rarely extend beyond the scientific fields in which specialized teacher. Some courses deepened the teaching of general history, while others feature themes led to the emergence in the educational process of entirely new objects. Later, at the stage of complete separation of philological historical education, these items have the status of special and general auxiliary historical disciplines of basic training.</w:t>
      </w:r>
    </w:p>
    <w:p w:rsidR="00277137" w:rsidRDefault="00277137" w:rsidP="00277137">
      <w:pPr>
        <w:pStyle w:val="a3"/>
        <w:shd w:val="clear" w:color="auto" w:fill="FFFFFF"/>
        <w:spacing w:before="0" w:beforeAutospacing="0" w:after="0" w:afterAutospacing="0" w:line="360" w:lineRule="auto"/>
        <w:ind w:left="45" w:right="45" w:firstLine="480"/>
        <w:jc w:val="both"/>
        <w:textAlignment w:val="top"/>
        <w:rPr>
          <w:sz w:val="28"/>
          <w:szCs w:val="28"/>
          <w:lang w:val="en-GB"/>
        </w:rPr>
      </w:pPr>
      <w:r>
        <w:rPr>
          <w:sz w:val="28"/>
          <w:szCs w:val="28"/>
          <w:lang w:val="en-GB"/>
        </w:rPr>
        <w:t>Besides learning the basic trends of high historical pedagogy in imperial days suggests important steps pedagogic isolation from the general system of scientific human knowledge and getting it the status of an independent discipline.</w:t>
      </w:r>
    </w:p>
    <w:p w:rsidR="00277137" w:rsidRDefault="00277137" w:rsidP="00277137">
      <w:pPr>
        <w:pStyle w:val="a3"/>
        <w:shd w:val="clear" w:color="auto" w:fill="FFFFFF"/>
        <w:spacing w:before="0" w:beforeAutospacing="0" w:after="0" w:afterAutospacing="0" w:line="360" w:lineRule="auto"/>
        <w:ind w:left="45" w:right="45" w:firstLine="480"/>
        <w:jc w:val="both"/>
        <w:textAlignment w:val="top"/>
        <w:rPr>
          <w:sz w:val="28"/>
          <w:szCs w:val="28"/>
          <w:lang w:val="en-GB"/>
        </w:rPr>
      </w:pPr>
      <w:r>
        <w:rPr>
          <w:sz w:val="28"/>
          <w:szCs w:val="28"/>
          <w:lang w:val="en-GB"/>
        </w:rPr>
        <w:t>Thus the end of the beginning XX century was a period of intense preparation of content for history teachers in Ukraine.</w:t>
      </w:r>
    </w:p>
    <w:p w:rsidR="00277137" w:rsidRDefault="00277137" w:rsidP="00277137">
      <w:pPr>
        <w:pStyle w:val="a3"/>
        <w:shd w:val="clear" w:color="auto" w:fill="FFFFFF"/>
        <w:spacing w:before="0" w:beforeAutospacing="0" w:after="0" w:afterAutospacing="0" w:line="360" w:lineRule="auto"/>
        <w:ind w:left="45" w:right="45" w:firstLine="480"/>
        <w:jc w:val="both"/>
        <w:textAlignment w:val="top"/>
        <w:rPr>
          <w:sz w:val="28"/>
          <w:szCs w:val="28"/>
          <w:lang w:val="en-GB"/>
        </w:rPr>
      </w:pPr>
    </w:p>
    <w:p w:rsidR="00277137" w:rsidRDefault="00277137" w:rsidP="00277137">
      <w:pPr>
        <w:pStyle w:val="a3"/>
        <w:shd w:val="clear" w:color="auto" w:fill="FFFFFF"/>
        <w:spacing w:before="0" w:beforeAutospacing="0" w:after="0" w:afterAutospacing="0" w:line="360" w:lineRule="auto"/>
        <w:ind w:left="45" w:right="45" w:firstLine="480"/>
        <w:jc w:val="both"/>
        <w:textAlignment w:val="top"/>
        <w:rPr>
          <w:sz w:val="28"/>
          <w:szCs w:val="28"/>
          <w:lang w:val="en-GB"/>
        </w:rPr>
      </w:pPr>
      <w:bookmarkStart w:id="0" w:name="_GoBack"/>
      <w:bookmarkEnd w:id="0"/>
    </w:p>
    <w:sectPr w:rsidR="00277137" w:rsidSect="009E5EA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48"/>
    <w:rsid w:val="001743C3"/>
    <w:rsid w:val="00277137"/>
    <w:rsid w:val="004027AF"/>
    <w:rsid w:val="005C7FC5"/>
    <w:rsid w:val="00BE287A"/>
    <w:rsid w:val="00C80048"/>
    <w:rsid w:val="00F97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DF9"/>
    <w:pPr>
      <w:spacing w:line="240" w:lineRule="auto"/>
      <w:jc w:val="left"/>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9">
    <w:name w:val="p9"/>
    <w:basedOn w:val="a"/>
    <w:rsid w:val="005C7FC5"/>
    <w:pPr>
      <w:spacing w:before="100" w:beforeAutospacing="1" w:after="100" w:afterAutospacing="1"/>
    </w:pPr>
    <w:rPr>
      <w:b w:val="0"/>
      <w:sz w:val="24"/>
      <w:szCs w:val="24"/>
    </w:rPr>
  </w:style>
  <w:style w:type="paragraph" w:styleId="HTML">
    <w:name w:val="HTML Preformatted"/>
    <w:basedOn w:val="a"/>
    <w:link w:val="HTML0"/>
    <w:rsid w:val="005C7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rPr>
  </w:style>
  <w:style w:type="character" w:customStyle="1" w:styleId="HTML0">
    <w:name w:val="Стандартный HTML Знак"/>
    <w:basedOn w:val="a0"/>
    <w:link w:val="HTML"/>
    <w:rsid w:val="005C7FC5"/>
    <w:rPr>
      <w:rFonts w:ascii="Courier New" w:eastAsia="Times New Roman" w:hAnsi="Courier New" w:cs="Courier New"/>
      <w:sz w:val="20"/>
      <w:szCs w:val="20"/>
      <w:lang w:eastAsia="ru-RU"/>
    </w:rPr>
  </w:style>
  <w:style w:type="character" w:customStyle="1" w:styleId="s1">
    <w:name w:val="s1"/>
    <w:basedOn w:val="a0"/>
    <w:rsid w:val="005C7FC5"/>
  </w:style>
  <w:style w:type="paragraph" w:styleId="a3">
    <w:name w:val="Normal (Web)"/>
    <w:basedOn w:val="a"/>
    <w:uiPriority w:val="99"/>
    <w:semiHidden/>
    <w:unhideWhenUsed/>
    <w:rsid w:val="00277137"/>
    <w:pPr>
      <w:spacing w:before="100" w:beforeAutospacing="1" w:after="100" w:afterAutospacing="1"/>
    </w:pPr>
    <w:rPr>
      <w:b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DF9"/>
    <w:pPr>
      <w:spacing w:line="240" w:lineRule="auto"/>
      <w:jc w:val="left"/>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9">
    <w:name w:val="p9"/>
    <w:basedOn w:val="a"/>
    <w:rsid w:val="005C7FC5"/>
    <w:pPr>
      <w:spacing w:before="100" w:beforeAutospacing="1" w:after="100" w:afterAutospacing="1"/>
    </w:pPr>
    <w:rPr>
      <w:b w:val="0"/>
      <w:sz w:val="24"/>
      <w:szCs w:val="24"/>
    </w:rPr>
  </w:style>
  <w:style w:type="paragraph" w:styleId="HTML">
    <w:name w:val="HTML Preformatted"/>
    <w:basedOn w:val="a"/>
    <w:link w:val="HTML0"/>
    <w:rsid w:val="005C7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rPr>
  </w:style>
  <w:style w:type="character" w:customStyle="1" w:styleId="HTML0">
    <w:name w:val="Стандартный HTML Знак"/>
    <w:basedOn w:val="a0"/>
    <w:link w:val="HTML"/>
    <w:rsid w:val="005C7FC5"/>
    <w:rPr>
      <w:rFonts w:ascii="Courier New" w:eastAsia="Times New Roman" w:hAnsi="Courier New" w:cs="Courier New"/>
      <w:sz w:val="20"/>
      <w:szCs w:val="20"/>
      <w:lang w:eastAsia="ru-RU"/>
    </w:rPr>
  </w:style>
  <w:style w:type="character" w:customStyle="1" w:styleId="s1">
    <w:name w:val="s1"/>
    <w:basedOn w:val="a0"/>
    <w:rsid w:val="005C7FC5"/>
  </w:style>
  <w:style w:type="paragraph" w:styleId="a3">
    <w:name w:val="Normal (Web)"/>
    <w:basedOn w:val="a"/>
    <w:uiPriority w:val="99"/>
    <w:semiHidden/>
    <w:unhideWhenUsed/>
    <w:rsid w:val="00277137"/>
    <w:pPr>
      <w:spacing w:before="100" w:beforeAutospacing="1" w:after="100" w:afterAutospacing="1"/>
    </w:pPr>
    <w:rPr>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c:creator>
  <cp:keywords/>
  <dc:description/>
  <cp:lastModifiedBy>nau</cp:lastModifiedBy>
  <cp:revision>6</cp:revision>
  <dcterms:created xsi:type="dcterms:W3CDTF">2017-01-31T08:39:00Z</dcterms:created>
  <dcterms:modified xsi:type="dcterms:W3CDTF">2017-01-31T08:43:00Z</dcterms:modified>
</cp:coreProperties>
</file>