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D2" w:rsidRPr="008E61D2" w:rsidRDefault="00F8316D" w:rsidP="008E61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proofErr w:type="spellStart"/>
      <w:r w:rsidRPr="008E6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Bilyk</w:t>
      </w:r>
      <w:proofErr w:type="spellEnd"/>
      <w:r w:rsidRPr="008E6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O.</w:t>
      </w:r>
    </w:p>
    <w:p w:rsidR="00F8316D" w:rsidRPr="008E61D2" w:rsidRDefault="00F8316D" w:rsidP="008E61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8E6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 main components of self-educational competence of future specialists in electrical appliances.</w:t>
      </w:r>
      <w:proofErr w:type="gramEnd"/>
    </w:p>
    <w:bookmarkEnd w:id="0"/>
    <w:p w:rsidR="00A83B08" w:rsidRPr="00840DF4" w:rsidRDefault="00A83B08" w:rsidP="00840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Article deals with the formation of</w:t>
      </w:r>
      <w:r w:rsidR="00193347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future specialists’ in electrical appliances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self-education competency in the process of studying</w:t>
      </w:r>
      <w:r w:rsidRPr="00840DF4">
        <w:rPr>
          <w:rFonts w:ascii="Times New Roman" w:hAnsi="Times New Roman" w:cs="Times New Roman"/>
          <w:lang w:val="en-US"/>
        </w:rPr>
        <w:t xml:space="preserve"> 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electrical engineering disciplines</w:t>
      </w:r>
      <w:r w:rsidR="00193347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Substantive work is forming and developing during</w:t>
      </w:r>
      <w:r w:rsidR="00BE769B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processes of</w:t>
      </w:r>
      <w:r w:rsidR="00193347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studying and education. It should be construed as solution of </w:t>
      </w:r>
      <w:r w:rsidR="00084035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system of teaching objectives which can be setting in given teaching situations and provide presented operations.</w:t>
      </w:r>
      <w:r w:rsidR="00BE769B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Such actions can be classified as substantive, monitoring and secondary. An approach, in which the educational activity is considered as a system of solution certain tasks processes, has big implications for</w:t>
      </w:r>
      <w:r w:rsidR="003F2A60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development of computer-oriented methodical systems of training. It reveals the essence of educational activity management.</w:t>
      </w:r>
    </w:p>
    <w:p w:rsidR="003F2A60" w:rsidRPr="00840DF4" w:rsidRDefault="003F2A60" w:rsidP="00840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Article underlines main components which are the main </w:t>
      </w:r>
      <w:r w:rsidR="008C5D38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determinants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self-educational competence for future engineer-electrician</w:t>
      </w:r>
      <w:r w:rsidR="00E90435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F70971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For the formation of future specialists’ self-education competency, it is necessary to take into account </w:t>
      </w:r>
      <w:r w:rsidR="008615B6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elaboration of</w:t>
      </w:r>
      <w:r w:rsidR="00F70971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study guide</w:t>
      </w:r>
      <w:r w:rsidR="008615B6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In addition to the above to consider students’ personal needs and wishes.</w:t>
      </w:r>
      <w:r w:rsidR="00E90435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Also</w:t>
      </w:r>
      <w:r w:rsidR="008615B6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it is necessary to create conditions and environment that will contribute to the formation and development of the necessary components.</w:t>
      </w:r>
    </w:p>
    <w:p w:rsidR="008615B6" w:rsidRPr="00840DF4" w:rsidRDefault="009A41BD" w:rsidP="00840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Formation of self-educational competence has big implication for any kind of professional activity, especially when this activity is being formed. </w:t>
      </w:r>
      <w:r w:rsidR="00E90435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 our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research self-educational competence is looked like the ability to update the technical part of their professional experience</w:t>
      </w:r>
      <w:r w:rsidR="0021009D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="0021009D" w:rsidRPr="00840DF4">
        <w:rPr>
          <w:rFonts w:ascii="Times New Roman" w:hAnsi="Times New Roman" w:cs="Times New Roman"/>
          <w:lang w:val="en-US"/>
        </w:rPr>
        <w:t xml:space="preserve"> </w:t>
      </w:r>
      <w:r w:rsidR="0021009D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perception of necessity 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to improve their professional level </w:t>
      </w:r>
      <w:r w:rsidR="0021009D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during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life, self-development and self-educational activities.</w:t>
      </w:r>
    </w:p>
    <w:p w:rsidR="00D04FEA" w:rsidRPr="00840DF4" w:rsidRDefault="00D04FEA" w:rsidP="00840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Taking into consideration the basic requirements for the training of Junior specialists in electrical appliances, </w:t>
      </w:r>
      <w:r w:rsidR="00D715B7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domain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students’ age peculiarities, it is essential to identify the main components of self-educational competence, which 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we need to purposefully creat</w:t>
      </w:r>
      <w:r w:rsidR="00D715B7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 and develop in the process of 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teaching</w:t>
      </w:r>
      <w:r w:rsidR="00D715B7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future engineer-electricians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ele</w:t>
      </w:r>
      <w:r w:rsidR="00D715B7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ctrical engineering disciplines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D715B7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90435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D715B7" w:rsidRPr="00840DF4" w:rsidRDefault="00D715B7" w:rsidP="00840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Self-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future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0435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engineer-electricians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is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defined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as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complex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characteristic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person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expressed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aggregate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knowledgeable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reflective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activity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components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which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take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into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account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personal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attitude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pro</w:t>
      </w:r>
      <w:proofErr w:type="spellEnd"/>
      <w:r w:rsid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cess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self-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acquisition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knowledge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 w:rsidR="00E90435"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experience</w:t>
      </w:r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ability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to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use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them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activities</w:t>
      </w:r>
      <w:proofErr w:type="spellEnd"/>
      <w:r w:rsidRPr="0084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40DF4" w:rsidRPr="00840DF4" w:rsidRDefault="00F8316D" w:rsidP="00840DF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840DF4">
        <w:rPr>
          <w:b/>
          <w:color w:val="000000"/>
          <w:sz w:val="28"/>
          <w:szCs w:val="28"/>
          <w:shd w:val="clear" w:color="auto" w:fill="FFFFFF"/>
          <w:lang w:val="uk-UA"/>
        </w:rPr>
        <w:t>Key</w:t>
      </w:r>
      <w:proofErr w:type="spellEnd"/>
      <w:r w:rsidRPr="00840DF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b/>
          <w:color w:val="000000"/>
          <w:sz w:val="28"/>
          <w:szCs w:val="28"/>
          <w:shd w:val="clear" w:color="auto" w:fill="FFFFFF"/>
          <w:lang w:val="uk-UA"/>
        </w:rPr>
        <w:t>words</w:t>
      </w:r>
      <w:proofErr w:type="spellEnd"/>
      <w:r w:rsidRPr="00840DF4">
        <w:rPr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Pr="00840DF4">
        <w:rPr>
          <w:color w:val="000000"/>
          <w:sz w:val="28"/>
          <w:szCs w:val="28"/>
          <w:shd w:val="clear" w:color="auto" w:fill="FFFFFF"/>
          <w:lang w:val="uk-UA"/>
        </w:rPr>
        <w:t xml:space="preserve"> self-</w:t>
      </w:r>
      <w:proofErr w:type="spellStart"/>
      <w:r w:rsidRPr="00840DF4">
        <w:rPr>
          <w:color w:val="000000"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840DF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40DF4">
        <w:rPr>
          <w:color w:val="000000"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840DF4">
        <w:rPr>
          <w:color w:val="000000"/>
          <w:sz w:val="28"/>
          <w:szCs w:val="28"/>
          <w:shd w:val="clear" w:color="auto" w:fill="FFFFFF"/>
          <w:lang w:val="uk-UA"/>
        </w:rPr>
        <w:t>, self-</w:t>
      </w:r>
      <w:proofErr w:type="spellStart"/>
      <w:r w:rsidRPr="00840DF4">
        <w:rPr>
          <w:color w:val="000000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840DF4">
        <w:rPr>
          <w:color w:val="000000"/>
          <w:sz w:val="28"/>
          <w:szCs w:val="28"/>
          <w:shd w:val="clear" w:color="auto" w:fill="FFFFFF"/>
          <w:lang w:val="uk-UA"/>
        </w:rPr>
        <w:t xml:space="preserve">, engineer-electrician, </w:t>
      </w:r>
      <w:proofErr w:type="spellStart"/>
      <w:r w:rsidRPr="00840DF4">
        <w:rPr>
          <w:color w:val="000000"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840DF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0DF4">
        <w:rPr>
          <w:color w:val="000000"/>
          <w:sz w:val="28"/>
          <w:szCs w:val="28"/>
          <w:shd w:val="clear" w:color="auto" w:fill="FFFFFF"/>
          <w:lang w:val="uk-UA"/>
        </w:rPr>
        <w:t>reflexivity</w:t>
      </w:r>
      <w:proofErr w:type="spellEnd"/>
      <w:r w:rsidRPr="00840DF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40DF4">
        <w:rPr>
          <w:color w:val="000000"/>
          <w:sz w:val="28"/>
          <w:szCs w:val="28"/>
          <w:shd w:val="clear" w:color="auto" w:fill="FFFFFF"/>
          <w:lang w:val="uk-UA"/>
        </w:rPr>
        <w:t>activity</w:t>
      </w:r>
      <w:proofErr w:type="spellEnd"/>
      <w:r w:rsidRPr="00840DF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E90435" w:rsidRPr="00840DF4">
        <w:rPr>
          <w:color w:val="000000"/>
          <w:sz w:val="28"/>
          <w:szCs w:val="28"/>
          <w:lang w:val="uk-UA"/>
        </w:rPr>
        <w:t xml:space="preserve"> </w:t>
      </w:r>
    </w:p>
    <w:sectPr w:rsidR="00840DF4" w:rsidRPr="0084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41"/>
    <w:rsid w:val="00084035"/>
    <w:rsid w:val="00193347"/>
    <w:rsid w:val="0021009D"/>
    <w:rsid w:val="002A0B2C"/>
    <w:rsid w:val="003F2A60"/>
    <w:rsid w:val="005C3E35"/>
    <w:rsid w:val="005F5386"/>
    <w:rsid w:val="007F583F"/>
    <w:rsid w:val="00840DF4"/>
    <w:rsid w:val="008615B6"/>
    <w:rsid w:val="008C5D38"/>
    <w:rsid w:val="008E61D2"/>
    <w:rsid w:val="009A41BD"/>
    <w:rsid w:val="00A61ED4"/>
    <w:rsid w:val="00A83B08"/>
    <w:rsid w:val="00BE769B"/>
    <w:rsid w:val="00CD5B9A"/>
    <w:rsid w:val="00D04FEA"/>
    <w:rsid w:val="00D715B7"/>
    <w:rsid w:val="00E90435"/>
    <w:rsid w:val="00EF7A41"/>
    <w:rsid w:val="00F70971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B08"/>
  </w:style>
  <w:style w:type="paragraph" w:customStyle="1" w:styleId="western">
    <w:name w:val="western"/>
    <w:basedOn w:val="a"/>
    <w:rsid w:val="00E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B08"/>
  </w:style>
  <w:style w:type="paragraph" w:customStyle="1" w:styleId="western">
    <w:name w:val="western"/>
    <w:basedOn w:val="a"/>
    <w:rsid w:val="00E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2017-02-06T15:37:00Z</dcterms:created>
  <dcterms:modified xsi:type="dcterms:W3CDTF">2018-06-13T11:42:00Z</dcterms:modified>
</cp:coreProperties>
</file>