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C1" w:rsidRDefault="006911C1" w:rsidP="006911C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en-US"/>
        </w:rPr>
        <w:t>Iryna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Lytovchenko</w:t>
      </w:r>
      <w:proofErr w:type="spellEnd"/>
      <w:r>
        <w:rPr>
          <w:b/>
          <w:sz w:val="28"/>
          <w:szCs w:val="28"/>
          <w:lang w:val="en-US"/>
        </w:rPr>
        <w:t>. L</w:t>
      </w:r>
      <w:proofErr w:type="spellStart"/>
      <w:r>
        <w:rPr>
          <w:b/>
          <w:sz w:val="28"/>
          <w:szCs w:val="28"/>
          <w:lang w:val="uk-UA"/>
        </w:rPr>
        <w:t>earning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organization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as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phenomenon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of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modern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knowledge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economy</w:t>
      </w:r>
      <w:proofErr w:type="spellEnd"/>
      <w:r>
        <w:rPr>
          <w:b/>
          <w:sz w:val="28"/>
          <w:szCs w:val="28"/>
          <w:lang w:val="uk-UA"/>
        </w:rPr>
        <w:t xml:space="preserve">: </w:t>
      </w:r>
      <w:proofErr w:type="spellStart"/>
      <w:r>
        <w:rPr>
          <w:b/>
          <w:sz w:val="28"/>
          <w:szCs w:val="28"/>
          <w:lang w:val="uk-UA"/>
        </w:rPr>
        <w:t>American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context</w:t>
      </w:r>
      <w:proofErr w:type="spellEnd"/>
    </w:p>
    <w:p w:rsidR="006911C1" w:rsidRDefault="006911C1" w:rsidP="006911C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Abstract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In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today</w:t>
      </w:r>
      <w:proofErr w:type="spellEnd"/>
      <w:r>
        <w:rPr>
          <w:sz w:val="28"/>
          <w:szCs w:val="28"/>
          <w:lang w:val="en-US"/>
        </w:rPr>
        <w:t>’</w:t>
      </w:r>
      <w:r>
        <w:rPr>
          <w:sz w:val="28"/>
          <w:szCs w:val="28"/>
          <w:lang w:val="uk-UA"/>
        </w:rPr>
        <w:t xml:space="preserve">s </w:t>
      </w:r>
      <w:proofErr w:type="spellStart"/>
      <w:r>
        <w:rPr>
          <w:sz w:val="28"/>
          <w:szCs w:val="28"/>
          <w:lang w:val="uk-UA"/>
        </w:rPr>
        <w:t>knowledge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economy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rapid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transformation</w:t>
      </w:r>
      <w:proofErr w:type="spellEnd"/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all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spheres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our life, </w:t>
      </w:r>
      <w:proofErr w:type="spellStart"/>
      <w:r>
        <w:rPr>
          <w:sz w:val="28"/>
          <w:szCs w:val="28"/>
          <w:lang w:val="uk-UA"/>
        </w:rPr>
        <w:t>higher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education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institutions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are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not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able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to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fully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meet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needs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modern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companies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personnel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with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necessary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professional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competence</w:t>
      </w:r>
      <w:proofErr w:type="spellEnd"/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hence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corporate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sector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has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to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take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function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education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training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its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employees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There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emerged </w:t>
      </w:r>
      <w:r>
        <w:rPr>
          <w:sz w:val="28"/>
          <w:szCs w:val="28"/>
          <w:lang w:val="uk-UA"/>
        </w:rPr>
        <w:t xml:space="preserve">a </w:t>
      </w:r>
      <w:proofErr w:type="spellStart"/>
      <w:r>
        <w:rPr>
          <w:sz w:val="28"/>
          <w:szCs w:val="28"/>
          <w:lang w:val="uk-UA"/>
        </w:rPr>
        <w:t>new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phenomenon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the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learning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organization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 xml:space="preserve"> Although most </w:t>
      </w:r>
      <w:proofErr w:type="spellStart"/>
      <w:r>
        <w:rPr>
          <w:sz w:val="28"/>
          <w:szCs w:val="28"/>
          <w:lang w:val="uk-UA"/>
        </w:rPr>
        <w:t>organization</w:t>
      </w:r>
      <w:proofErr w:type="spellEnd"/>
      <w:r>
        <w:rPr>
          <w:sz w:val="28"/>
          <w:szCs w:val="28"/>
          <w:lang w:val="en-US"/>
        </w:rPr>
        <w:t>s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to</w:t>
      </w:r>
      <w:proofErr w:type="spellEnd"/>
      <w:r>
        <w:rPr>
          <w:sz w:val="28"/>
          <w:szCs w:val="28"/>
          <w:lang w:val="uk-UA"/>
        </w:rPr>
        <w:t xml:space="preserve"> a </w:t>
      </w:r>
      <w:proofErr w:type="spellStart"/>
      <w:r>
        <w:rPr>
          <w:sz w:val="28"/>
          <w:szCs w:val="28"/>
          <w:lang w:val="uk-UA"/>
        </w:rPr>
        <w:t>greater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lesser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extent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provide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training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of their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employees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not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each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them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can be called a </w:t>
      </w:r>
      <w:proofErr w:type="spellStart"/>
      <w:r>
        <w:rPr>
          <w:sz w:val="28"/>
          <w:szCs w:val="28"/>
          <w:lang w:val="uk-UA"/>
        </w:rPr>
        <w:t>learning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organization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main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features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which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are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adapt</w:t>
      </w:r>
      <w:proofErr w:type="spellEnd"/>
      <w:r>
        <w:rPr>
          <w:sz w:val="28"/>
          <w:szCs w:val="28"/>
          <w:lang w:val="en-US"/>
        </w:rPr>
        <w:t>ability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to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modern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challenges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due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to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ability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to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learn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systematically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conduct </w:t>
      </w:r>
      <w:proofErr w:type="spellStart"/>
      <w:r>
        <w:rPr>
          <w:sz w:val="28"/>
          <w:szCs w:val="28"/>
          <w:lang w:val="uk-UA"/>
        </w:rPr>
        <w:t>knowledge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management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including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creation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storage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dissemination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application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basic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elements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intellectual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capital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needed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for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successful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operation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organization</w:t>
      </w:r>
      <w:proofErr w:type="spellEnd"/>
      <w:r>
        <w:rPr>
          <w:sz w:val="28"/>
          <w:szCs w:val="28"/>
          <w:lang w:val="en-US"/>
        </w:rPr>
        <w:t xml:space="preserve">, use </w:t>
      </w:r>
      <w:proofErr w:type="spellStart"/>
      <w:r>
        <w:rPr>
          <w:sz w:val="28"/>
          <w:szCs w:val="28"/>
          <w:lang w:val="uk-UA"/>
        </w:rPr>
        <w:t>training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for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achieve</w:t>
      </w:r>
      <w:r>
        <w:rPr>
          <w:sz w:val="28"/>
          <w:szCs w:val="28"/>
          <w:lang w:val="en-US"/>
        </w:rPr>
        <w:t>ment</w:t>
      </w:r>
      <w:proofErr w:type="spellEnd"/>
      <w:r>
        <w:rPr>
          <w:sz w:val="28"/>
          <w:szCs w:val="28"/>
          <w:lang w:val="en-US"/>
        </w:rPr>
        <w:t xml:space="preserve"> of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organizational </w:t>
      </w:r>
      <w:proofErr w:type="spellStart"/>
      <w:r>
        <w:rPr>
          <w:sz w:val="28"/>
          <w:szCs w:val="28"/>
          <w:lang w:val="uk-UA"/>
        </w:rPr>
        <w:t>goals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objectives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create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favorable </w:t>
      </w:r>
      <w:proofErr w:type="spellStart"/>
      <w:r>
        <w:rPr>
          <w:sz w:val="28"/>
          <w:szCs w:val="28"/>
          <w:lang w:val="uk-UA"/>
        </w:rPr>
        <w:t>learning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environment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which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people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are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not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afraid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to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express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their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opinions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various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aspects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their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work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ask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questions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make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mistakes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take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risks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experiment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with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implementation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innovative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ideas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create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new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products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and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services</w:t>
      </w:r>
      <w:proofErr w:type="spellEnd"/>
      <w:r>
        <w:rPr>
          <w:sz w:val="28"/>
          <w:szCs w:val="28"/>
          <w:lang w:val="en-US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focus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programs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of </w:t>
      </w:r>
      <w:proofErr w:type="spellStart"/>
      <w:r>
        <w:rPr>
          <w:sz w:val="28"/>
          <w:szCs w:val="28"/>
          <w:lang w:val="uk-UA"/>
        </w:rPr>
        <w:t>leadership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use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education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as</w:t>
      </w:r>
      <w:proofErr w:type="spellEnd"/>
      <w:r>
        <w:rPr>
          <w:sz w:val="28"/>
          <w:szCs w:val="28"/>
          <w:lang w:val="uk-UA"/>
        </w:rPr>
        <w:t xml:space="preserve"> a </w:t>
      </w:r>
      <w:proofErr w:type="spellStart"/>
      <w:r>
        <w:rPr>
          <w:sz w:val="28"/>
          <w:szCs w:val="28"/>
          <w:lang w:val="uk-UA"/>
        </w:rPr>
        <w:t>mechanism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accumulation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of </w:t>
      </w:r>
      <w:proofErr w:type="spellStart"/>
      <w:r>
        <w:rPr>
          <w:sz w:val="28"/>
          <w:szCs w:val="28"/>
          <w:lang w:val="uk-UA"/>
        </w:rPr>
        <w:t>human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capital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continuous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development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of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professional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competencies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creative</w:t>
      </w:r>
      <w:proofErr w:type="spellEnd"/>
      <w:r>
        <w:rPr>
          <w:sz w:val="28"/>
          <w:szCs w:val="28"/>
          <w:lang w:val="en-US"/>
        </w:rPr>
        <w:t xml:space="preserve"> and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innovative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thinking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of </w:t>
      </w:r>
      <w:proofErr w:type="spellStart"/>
      <w:r>
        <w:rPr>
          <w:sz w:val="28"/>
          <w:szCs w:val="28"/>
          <w:lang w:val="uk-UA"/>
        </w:rPr>
        <w:t>employees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provi</w:t>
      </w:r>
      <w:r>
        <w:rPr>
          <w:sz w:val="28"/>
          <w:szCs w:val="28"/>
          <w:lang w:val="en-US"/>
        </w:rPr>
        <w:t>sion</w:t>
      </w:r>
      <w:proofErr w:type="spellEnd"/>
      <w:r>
        <w:rPr>
          <w:sz w:val="28"/>
          <w:szCs w:val="28"/>
          <w:lang w:val="en-US"/>
        </w:rPr>
        <w:t xml:space="preserve"> of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training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for company’s suppliers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customers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vendors</w:t>
      </w:r>
      <w:proofErr w:type="spellEnd"/>
      <w:r>
        <w:rPr>
          <w:sz w:val="28"/>
          <w:szCs w:val="28"/>
          <w:lang w:val="uk-UA"/>
        </w:rPr>
        <w:t>.</w:t>
      </w:r>
    </w:p>
    <w:p w:rsidR="006911C1" w:rsidRDefault="006911C1" w:rsidP="006911C1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uk-UA"/>
        </w:rPr>
        <w:t>Key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words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learn</w:t>
      </w:r>
      <w:r>
        <w:rPr>
          <w:sz w:val="28"/>
          <w:szCs w:val="28"/>
          <w:lang w:val="en-US"/>
        </w:rPr>
        <w:t>ing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organization</w:t>
      </w:r>
      <w:proofErr w:type="spellEnd"/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knowledge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economy</w:t>
      </w:r>
      <w:proofErr w:type="spellEnd"/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organization</w:t>
      </w:r>
      <w:proofErr w:type="spellEnd"/>
      <w:r>
        <w:rPr>
          <w:sz w:val="28"/>
          <w:szCs w:val="28"/>
          <w:lang w:val="en-US"/>
        </w:rPr>
        <w:t>al learning</w:t>
      </w:r>
      <w:r>
        <w:rPr>
          <w:sz w:val="28"/>
          <w:szCs w:val="28"/>
          <w:lang w:val="uk-UA"/>
        </w:rPr>
        <w:t xml:space="preserve">; </w:t>
      </w:r>
      <w:proofErr w:type="spellStart"/>
      <w:r>
        <w:rPr>
          <w:sz w:val="28"/>
          <w:szCs w:val="28"/>
          <w:lang w:val="uk-UA"/>
        </w:rPr>
        <w:t>knowledge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management</w:t>
      </w:r>
      <w:proofErr w:type="spellEnd"/>
      <w:r>
        <w:rPr>
          <w:sz w:val="28"/>
          <w:szCs w:val="28"/>
          <w:lang w:val="uk-UA"/>
        </w:rPr>
        <w:t xml:space="preserve">; single-loop </w:t>
      </w:r>
      <w:proofErr w:type="spellStart"/>
      <w:r>
        <w:rPr>
          <w:sz w:val="28"/>
          <w:szCs w:val="28"/>
          <w:lang w:val="uk-UA"/>
        </w:rPr>
        <w:t>learning</w:t>
      </w:r>
      <w:proofErr w:type="spellEnd"/>
      <w:r>
        <w:rPr>
          <w:sz w:val="28"/>
          <w:szCs w:val="28"/>
          <w:lang w:val="uk-UA"/>
        </w:rPr>
        <w:t xml:space="preserve">; double-loop </w:t>
      </w:r>
      <w:proofErr w:type="spellStart"/>
      <w:r>
        <w:rPr>
          <w:sz w:val="28"/>
          <w:szCs w:val="28"/>
          <w:lang w:val="uk-UA"/>
        </w:rPr>
        <w:t>learning</w:t>
      </w:r>
      <w:proofErr w:type="spellEnd"/>
      <w:r>
        <w:rPr>
          <w:sz w:val="28"/>
          <w:szCs w:val="28"/>
          <w:lang w:val="en-US"/>
        </w:rPr>
        <w:t>; the United States of America.</w:t>
      </w:r>
    </w:p>
    <w:p w:rsidR="00310993" w:rsidRPr="006911C1" w:rsidRDefault="00310993" w:rsidP="006911C1">
      <w:pPr>
        <w:rPr>
          <w:lang w:val="en-US"/>
        </w:rPr>
      </w:pPr>
      <w:bookmarkStart w:id="0" w:name="_GoBack"/>
      <w:bookmarkEnd w:id="0"/>
    </w:p>
    <w:sectPr w:rsidR="00310993" w:rsidRPr="006911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E4A35"/>
    <w:multiLevelType w:val="hybridMultilevel"/>
    <w:tmpl w:val="24A073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089"/>
    <w:rsid w:val="000C7A04"/>
    <w:rsid w:val="0010695B"/>
    <w:rsid w:val="001E464B"/>
    <w:rsid w:val="00310993"/>
    <w:rsid w:val="006911C1"/>
    <w:rsid w:val="006B14E7"/>
    <w:rsid w:val="00D52089"/>
    <w:rsid w:val="00D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46F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46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623</Characters>
  <Application>Microsoft Office Word</Application>
  <DocSecurity>0</DocSecurity>
  <Lines>5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2017-12-13T12:52:00Z</dcterms:created>
  <dcterms:modified xsi:type="dcterms:W3CDTF">2017-12-13T13:03:00Z</dcterms:modified>
</cp:coreProperties>
</file>