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18" w:rsidRDefault="00093E18" w:rsidP="005913D8">
      <w:pPr>
        <w:spacing w:after="0" w:line="360" w:lineRule="auto"/>
        <w:ind w:firstLine="567"/>
        <w:jc w:val="center"/>
        <w:rPr>
          <w:rFonts w:ascii="Arial" w:hAnsi="Arial" w:cs="Arial"/>
          <w:b/>
          <w:sz w:val="18"/>
          <w:szCs w:val="18"/>
          <w:lang w:val="en-US"/>
        </w:rPr>
      </w:pPr>
      <w:r>
        <w:rPr>
          <w:rFonts w:ascii="Arial" w:hAnsi="Arial" w:cs="Arial"/>
          <w:b/>
          <w:sz w:val="18"/>
          <w:szCs w:val="18"/>
          <w:lang w:val="en-US"/>
        </w:rPr>
        <w:t>O.Kondratyeva</w:t>
      </w:r>
    </w:p>
    <w:p w:rsidR="00093E18" w:rsidRPr="00270317" w:rsidRDefault="00093E18" w:rsidP="005913D8">
      <w:pPr>
        <w:spacing w:after="0" w:line="360" w:lineRule="auto"/>
        <w:ind w:firstLine="567"/>
        <w:jc w:val="center"/>
        <w:rPr>
          <w:rFonts w:ascii="Arial" w:hAnsi="Arial" w:cs="Arial"/>
          <w:b/>
          <w:sz w:val="18"/>
          <w:szCs w:val="18"/>
          <w:lang w:val="en-US"/>
        </w:rPr>
      </w:pPr>
      <w:r>
        <w:rPr>
          <w:rFonts w:ascii="Arial" w:hAnsi="Arial" w:cs="Arial"/>
          <w:b/>
          <w:sz w:val="18"/>
          <w:szCs w:val="18"/>
          <w:lang w:val="en-US"/>
        </w:rPr>
        <w:t>PROFESSIONAL COMPETENCE OF THE PRIMARY SCHOOL TEACHER IN CONTEXT OF THE EDUCATIONAL MULTICULTURAL AREA</w:t>
      </w:r>
    </w:p>
    <w:p w:rsidR="00093E18" w:rsidRPr="00270317" w:rsidRDefault="00093E18" w:rsidP="005913D8">
      <w:pPr>
        <w:spacing w:after="0" w:line="360" w:lineRule="auto"/>
        <w:ind w:firstLine="567"/>
        <w:jc w:val="center"/>
        <w:rPr>
          <w:rFonts w:ascii="Arial" w:hAnsi="Arial" w:cs="Arial"/>
          <w:b/>
          <w:sz w:val="18"/>
          <w:szCs w:val="18"/>
          <w:lang w:val="en-US"/>
        </w:rPr>
      </w:pPr>
      <w:bookmarkStart w:id="0" w:name="_GoBack"/>
      <w:bookmarkEnd w:id="0"/>
    </w:p>
    <w:p w:rsidR="00093E18" w:rsidRDefault="00093E18" w:rsidP="005913D8">
      <w:pPr>
        <w:spacing w:after="0" w:line="360" w:lineRule="auto"/>
        <w:ind w:firstLine="567"/>
        <w:jc w:val="both"/>
        <w:rPr>
          <w:rFonts w:ascii="Arial" w:hAnsi="Arial" w:cs="Arial"/>
          <w:sz w:val="18"/>
          <w:szCs w:val="18"/>
          <w:lang w:val="en-US"/>
        </w:rPr>
      </w:pPr>
      <w:r>
        <w:rPr>
          <w:rFonts w:ascii="Arial" w:hAnsi="Arial" w:cs="Arial"/>
          <w:sz w:val="18"/>
          <w:szCs w:val="18"/>
          <w:lang w:val="en-US"/>
        </w:rPr>
        <w:t>Professional pedagogical study of future teacher is a complicated, dynamic and constable process, which demands taking into consideration requires of the contemporary schools in professional teachers, which are able to receive theoretical and practical problems in the process of study. It shows the importance of contemporary professional study of future primary school teachers and searching of the rational methods of their training, new technologies, experience which are aimed to implementation of the teaching innovations</w:t>
      </w:r>
      <w:r>
        <w:rPr>
          <w:rFonts w:ascii="Arial" w:hAnsi="Arial" w:cs="Arial"/>
          <w:sz w:val="18"/>
          <w:szCs w:val="18"/>
          <w:lang w:val="uk-UA"/>
        </w:rPr>
        <w:t xml:space="preserve"> </w:t>
      </w:r>
      <w:r>
        <w:rPr>
          <w:rFonts w:ascii="Arial" w:hAnsi="Arial" w:cs="Arial"/>
          <w:sz w:val="18"/>
          <w:szCs w:val="18"/>
          <w:lang w:val="en-US"/>
        </w:rPr>
        <w:t xml:space="preserve">of the </w:t>
      </w:r>
      <w:r>
        <w:rPr>
          <w:rFonts w:ascii="Arial" w:hAnsi="Arial" w:cs="Arial"/>
          <w:sz w:val="18"/>
          <w:szCs w:val="18"/>
          <w:lang w:val="uk-UA"/>
        </w:rPr>
        <w:t>multicultur</w:t>
      </w:r>
      <w:r>
        <w:rPr>
          <w:rFonts w:ascii="Arial" w:hAnsi="Arial" w:cs="Arial"/>
          <w:sz w:val="18"/>
          <w:szCs w:val="18"/>
          <w:lang w:val="en-US"/>
        </w:rPr>
        <w:t xml:space="preserve">al direction to the professional pedagogical training. </w:t>
      </w:r>
    </w:p>
    <w:p w:rsidR="00093E18" w:rsidRDefault="00093E18" w:rsidP="005913D8">
      <w:pPr>
        <w:spacing w:after="0" w:line="360" w:lineRule="auto"/>
        <w:jc w:val="both"/>
        <w:rPr>
          <w:rFonts w:ascii="Arial" w:hAnsi="Arial" w:cs="Arial"/>
          <w:sz w:val="18"/>
          <w:szCs w:val="18"/>
          <w:lang w:val="en-US"/>
        </w:rPr>
      </w:pPr>
      <w:r>
        <w:rPr>
          <w:rFonts w:ascii="Arial" w:hAnsi="Arial" w:cs="Arial"/>
          <w:sz w:val="18"/>
          <w:szCs w:val="18"/>
          <w:lang w:val="en-US"/>
        </w:rPr>
        <w:t xml:space="preserve">This process intends the forming the system of knowledge and practice, development of mental culture in the context of harmonious interaction of all individual outlooks and forming the study process as a reason of culture’s development. </w:t>
      </w:r>
    </w:p>
    <w:p w:rsidR="00093E18" w:rsidRDefault="00093E18" w:rsidP="005913D8">
      <w:pPr>
        <w:spacing w:after="0" w:line="360" w:lineRule="auto"/>
        <w:ind w:firstLine="709"/>
        <w:jc w:val="both"/>
        <w:rPr>
          <w:rFonts w:ascii="Arial" w:hAnsi="Arial" w:cs="Arial"/>
          <w:sz w:val="18"/>
          <w:szCs w:val="18"/>
          <w:lang w:val="en-US"/>
        </w:rPr>
      </w:pPr>
      <w:r>
        <w:rPr>
          <w:rFonts w:ascii="Arial" w:hAnsi="Arial" w:cs="Arial"/>
          <w:sz w:val="18"/>
          <w:szCs w:val="18"/>
          <w:lang w:val="en-US"/>
        </w:rPr>
        <w:t xml:space="preserve">Contemporary professional pedagogical training of future teacher is caused by the structural changes in the national system of education which is directed on integration to the European educational area and competence approach. </w:t>
      </w:r>
    </w:p>
    <w:p w:rsidR="00093E18" w:rsidRDefault="00093E18" w:rsidP="005913D8">
      <w:pPr>
        <w:spacing w:after="0" w:line="360" w:lineRule="auto"/>
        <w:jc w:val="both"/>
        <w:rPr>
          <w:rFonts w:ascii="Arial" w:hAnsi="Arial" w:cs="Arial"/>
          <w:sz w:val="18"/>
          <w:szCs w:val="18"/>
          <w:lang w:val="en-US"/>
        </w:rPr>
      </w:pPr>
      <w:r>
        <w:rPr>
          <w:rFonts w:ascii="Arial" w:hAnsi="Arial" w:cs="Arial"/>
          <w:sz w:val="18"/>
          <w:szCs w:val="18"/>
          <w:lang w:val="en-US"/>
        </w:rPr>
        <w:t>The contemporary situation of professional pedagogical study the future primary school teacher determined that forming of multicultural competence is one of the priorities of modernization the educational system was analyzed in our research. The primary school teacher is a carrier the idea of multiculturalism will not execute his work without special training. That’s why it is important to integrate multicultural education in the professional pedagogical study on the contemporary stage of the training the future primary school teacher. The practical organization of multicultural education process demands the program of professional training in multicultural area, which provides the all aspects of professional training in the high educational establishments.</w:t>
      </w:r>
    </w:p>
    <w:p w:rsidR="00093E18" w:rsidRDefault="00093E18" w:rsidP="005913D8">
      <w:pPr>
        <w:spacing w:after="0" w:line="360" w:lineRule="auto"/>
        <w:ind w:firstLine="709"/>
        <w:jc w:val="both"/>
        <w:rPr>
          <w:rFonts w:ascii="Arial" w:hAnsi="Arial" w:cs="Arial"/>
          <w:sz w:val="18"/>
          <w:szCs w:val="18"/>
          <w:lang w:val="en-US"/>
        </w:rPr>
      </w:pPr>
      <w:r>
        <w:rPr>
          <w:rFonts w:ascii="Arial" w:hAnsi="Arial" w:cs="Arial"/>
          <w:sz w:val="18"/>
          <w:szCs w:val="18"/>
          <w:lang w:val="en-US"/>
        </w:rPr>
        <w:t>So, the contemporary process of professional pedagogical training of the future primary school teacher provides creation of the multicultural area which is essential for multicultural competence of the primary school teacher. The determine</w:t>
      </w:r>
      <w:r>
        <w:rPr>
          <w:rFonts w:ascii="Arial" w:hAnsi="Arial" w:cs="Arial"/>
          <w:b/>
          <w:sz w:val="18"/>
          <w:szCs w:val="18"/>
          <w:lang w:val="en-US"/>
        </w:rPr>
        <w:t xml:space="preserve"> </w:t>
      </w:r>
      <w:r>
        <w:rPr>
          <w:rFonts w:ascii="Arial" w:hAnsi="Arial" w:cs="Arial"/>
          <w:sz w:val="18"/>
          <w:szCs w:val="18"/>
          <w:lang w:val="en-US"/>
        </w:rPr>
        <w:t xml:space="preserve">the basic principles and assignments of professional pedagogical training of the future primary school teacher in the context of multicultural area gives the opportunity to improve the professional training in the system of high education.  </w:t>
      </w:r>
    </w:p>
    <w:p w:rsidR="00093E18" w:rsidRDefault="00093E18" w:rsidP="005913D8">
      <w:pPr>
        <w:spacing w:after="0" w:line="360" w:lineRule="auto"/>
        <w:jc w:val="both"/>
        <w:rPr>
          <w:rFonts w:ascii="Arial" w:hAnsi="Arial" w:cs="Arial"/>
          <w:b/>
          <w:sz w:val="18"/>
          <w:szCs w:val="18"/>
          <w:lang w:val="en-US"/>
        </w:rPr>
      </w:pPr>
    </w:p>
    <w:p w:rsidR="00093E18" w:rsidRDefault="00093E18" w:rsidP="005913D8">
      <w:pPr>
        <w:spacing w:after="0" w:line="360" w:lineRule="auto"/>
        <w:jc w:val="both"/>
        <w:rPr>
          <w:rFonts w:ascii="Arial" w:hAnsi="Arial" w:cs="Arial"/>
          <w:sz w:val="18"/>
          <w:szCs w:val="18"/>
          <w:lang w:val="en-US"/>
        </w:rPr>
      </w:pPr>
    </w:p>
    <w:p w:rsidR="00093E18" w:rsidRDefault="00093E18" w:rsidP="005913D8">
      <w:pPr>
        <w:spacing w:after="0" w:line="360" w:lineRule="auto"/>
        <w:jc w:val="both"/>
        <w:rPr>
          <w:rFonts w:ascii="Arial" w:hAnsi="Arial" w:cs="Arial"/>
          <w:sz w:val="18"/>
          <w:szCs w:val="18"/>
          <w:lang w:val="uk-UA"/>
        </w:rPr>
      </w:pPr>
    </w:p>
    <w:p w:rsidR="00093E18" w:rsidRPr="00270317" w:rsidRDefault="00093E18" w:rsidP="005913D8">
      <w:pPr>
        <w:spacing w:after="0"/>
        <w:rPr>
          <w:lang w:val="en-US"/>
        </w:rPr>
      </w:pPr>
    </w:p>
    <w:sectPr w:rsidR="00093E18" w:rsidRPr="00270317" w:rsidSect="005913D8">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752"/>
    <w:rsid w:val="00093E18"/>
    <w:rsid w:val="000D72C3"/>
    <w:rsid w:val="00173284"/>
    <w:rsid w:val="00270317"/>
    <w:rsid w:val="00353FC1"/>
    <w:rsid w:val="00526FAF"/>
    <w:rsid w:val="005913D8"/>
    <w:rsid w:val="00593752"/>
    <w:rsid w:val="00F17F91"/>
    <w:rsid w:val="00FA0C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AF"/>
    <w:pPr>
      <w:spacing w:after="200" w:line="276" w:lineRule="auto"/>
    </w:pPr>
    <w:rPr>
      <w:rFonts w:ascii="Times New Roman" w:hAnsi="Times New Roman"/>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96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364</Words>
  <Characters>2077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6</cp:revision>
  <dcterms:created xsi:type="dcterms:W3CDTF">2015-09-21T11:46:00Z</dcterms:created>
  <dcterms:modified xsi:type="dcterms:W3CDTF">2015-10-14T16:38:00Z</dcterms:modified>
</cp:coreProperties>
</file>